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6C" w:rsidRPr="00B87F6C" w:rsidRDefault="00B87F6C" w:rsidP="00971CC8">
      <w:pPr>
        <w:rPr>
          <w:sz w:val="24"/>
          <w:szCs w:val="24"/>
          <w:lang w:val="en-NZ"/>
        </w:rPr>
      </w:pPr>
      <w:r w:rsidRPr="00B87F6C">
        <w:rPr>
          <w:sz w:val="24"/>
          <w:szCs w:val="24"/>
          <w:lang w:val="en-NZ"/>
        </w:rPr>
        <w:t>Before hearing commissioners</w:t>
      </w:r>
    </w:p>
    <w:p w:rsidR="00B87F6C" w:rsidRDefault="00B87F6C" w:rsidP="00971CC8">
      <w:pPr>
        <w:pBdr>
          <w:bottom w:val="single" w:sz="12" w:space="1" w:color="auto"/>
        </w:pBdr>
        <w:rPr>
          <w:sz w:val="24"/>
          <w:szCs w:val="24"/>
          <w:lang w:val="en-NZ"/>
        </w:rPr>
      </w:pPr>
      <w:r w:rsidRPr="00B87F6C">
        <w:rPr>
          <w:sz w:val="24"/>
          <w:szCs w:val="24"/>
          <w:lang w:val="en-NZ"/>
        </w:rPr>
        <w:t>At Waikato regional council</w:t>
      </w:r>
    </w:p>
    <w:p w:rsidR="00B87F6C" w:rsidRDefault="00B87F6C" w:rsidP="00971CC8">
      <w:pPr>
        <w:tabs>
          <w:tab w:val="left" w:pos="2835"/>
          <w:tab w:val="left" w:pos="3969"/>
          <w:tab w:val="left" w:pos="5103"/>
        </w:tabs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Under: </w:t>
      </w:r>
      <w:r w:rsidR="00A90CA3">
        <w:rPr>
          <w:sz w:val="24"/>
          <w:szCs w:val="24"/>
          <w:lang w:val="en-NZ"/>
        </w:rPr>
        <w:tab/>
      </w:r>
      <w:r>
        <w:rPr>
          <w:sz w:val="24"/>
          <w:szCs w:val="24"/>
          <w:lang w:val="en-NZ"/>
        </w:rPr>
        <w:t>the Resource Management Act 1991</w:t>
      </w:r>
    </w:p>
    <w:p w:rsidR="00B87F6C" w:rsidRDefault="00B87F6C" w:rsidP="00971CC8">
      <w:pPr>
        <w:tabs>
          <w:tab w:val="left" w:pos="2835"/>
          <w:tab w:val="left" w:pos="3969"/>
          <w:tab w:val="left" w:pos="5103"/>
        </w:tabs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In the matter of:</w:t>
      </w:r>
      <w:r w:rsidR="00A90CA3">
        <w:rPr>
          <w:sz w:val="24"/>
          <w:szCs w:val="24"/>
          <w:lang w:val="en-NZ"/>
        </w:rPr>
        <w:tab/>
      </w:r>
      <w:r>
        <w:rPr>
          <w:sz w:val="24"/>
          <w:szCs w:val="24"/>
          <w:lang w:val="en-NZ"/>
        </w:rPr>
        <w:t xml:space="preserve"> Proposed plan Change</w:t>
      </w:r>
      <w:r>
        <w:rPr>
          <w:sz w:val="24"/>
          <w:szCs w:val="24"/>
          <w:lang w:val="en-NZ"/>
        </w:rPr>
        <w:tab/>
      </w:r>
      <w:r w:rsidR="00A90CA3">
        <w:rPr>
          <w:sz w:val="24"/>
          <w:szCs w:val="24"/>
          <w:lang w:val="en-NZ"/>
        </w:rPr>
        <w:t>1 to the Waikato regional Plan</w:t>
      </w:r>
    </w:p>
    <w:p w:rsidR="00A90CA3" w:rsidRDefault="00A90CA3" w:rsidP="00971CC8">
      <w:pPr>
        <w:tabs>
          <w:tab w:val="left" w:pos="2835"/>
          <w:tab w:val="left" w:pos="3969"/>
          <w:tab w:val="left" w:pos="5103"/>
        </w:tabs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ab/>
        <w:t>Hearing submissions and further submissions</w:t>
      </w:r>
    </w:p>
    <w:p w:rsidR="00A90CA3" w:rsidRDefault="00A90CA3" w:rsidP="00971CC8">
      <w:pPr>
        <w:tabs>
          <w:tab w:val="left" w:pos="2835"/>
        </w:tabs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Between: </w:t>
      </w:r>
      <w:r>
        <w:rPr>
          <w:sz w:val="24"/>
          <w:szCs w:val="24"/>
          <w:lang w:val="en-NZ"/>
        </w:rPr>
        <w:tab/>
        <w:t>Andrew Gore and Christine Gore</w:t>
      </w:r>
    </w:p>
    <w:p w:rsidR="00A90CA3" w:rsidRDefault="00A90CA3" w:rsidP="00971CC8">
      <w:pPr>
        <w:tabs>
          <w:tab w:val="left" w:pos="2835"/>
        </w:tabs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And:</w:t>
      </w:r>
      <w:r>
        <w:rPr>
          <w:sz w:val="24"/>
          <w:szCs w:val="24"/>
          <w:lang w:val="en-NZ"/>
        </w:rPr>
        <w:tab/>
        <w:t>Waikato Reginal council</w:t>
      </w:r>
    </w:p>
    <w:p w:rsidR="00A90CA3" w:rsidRDefault="00A90CA3" w:rsidP="00971CC8">
      <w:pPr>
        <w:tabs>
          <w:tab w:val="left" w:pos="2835"/>
        </w:tabs>
        <w:rPr>
          <w:sz w:val="24"/>
          <w:szCs w:val="24"/>
          <w:lang w:val="en-NZ"/>
        </w:rPr>
      </w:pPr>
    </w:p>
    <w:p w:rsidR="00A90CA3" w:rsidRDefault="00A90CA3" w:rsidP="00971CC8">
      <w:pPr>
        <w:tabs>
          <w:tab w:val="left" w:pos="2835"/>
        </w:tabs>
        <w:rPr>
          <w:sz w:val="24"/>
          <w:szCs w:val="24"/>
          <w:lang w:val="en-NZ"/>
        </w:rPr>
      </w:pPr>
    </w:p>
    <w:p w:rsidR="00A90CA3" w:rsidRDefault="00A90CA3" w:rsidP="00971CC8">
      <w:pPr>
        <w:tabs>
          <w:tab w:val="left" w:pos="2835"/>
        </w:tabs>
        <w:rPr>
          <w:sz w:val="24"/>
          <w:szCs w:val="24"/>
          <w:lang w:val="en-NZ"/>
        </w:rPr>
      </w:pPr>
    </w:p>
    <w:p w:rsidR="00A90CA3" w:rsidRDefault="00A90CA3" w:rsidP="00971CC8">
      <w:pPr>
        <w:tabs>
          <w:tab w:val="left" w:pos="2835"/>
        </w:tabs>
        <w:rPr>
          <w:sz w:val="24"/>
          <w:szCs w:val="24"/>
          <w:lang w:val="en-NZ"/>
        </w:rPr>
      </w:pPr>
    </w:p>
    <w:p w:rsidR="00A90CA3" w:rsidRDefault="00A90CA3" w:rsidP="00971CC8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Opening submissions on behalf of Andrew Gore and Christine Gore</w:t>
      </w:r>
    </w:p>
    <w:p w:rsidR="00A90CA3" w:rsidRDefault="00A90CA3" w:rsidP="00971CC8">
      <w:pPr>
        <w:pBdr>
          <w:bottom w:val="single" w:sz="12" w:space="1" w:color="auto"/>
        </w:pBd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Submitter 330 and FS1062</w:t>
      </w:r>
    </w:p>
    <w:p w:rsidR="00A90CA3" w:rsidRDefault="00A90CA3" w:rsidP="00971CC8">
      <w:pPr>
        <w:rPr>
          <w:sz w:val="24"/>
          <w:szCs w:val="24"/>
          <w:lang w:val="en-NZ"/>
        </w:rPr>
      </w:pPr>
    </w:p>
    <w:p w:rsidR="00A90CA3" w:rsidRDefault="00A90CA3" w:rsidP="00971CC8">
      <w:p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Dated: 26 September 2019</w:t>
      </w:r>
    </w:p>
    <w:p w:rsidR="00B87F6C" w:rsidRDefault="00B87F6C" w:rsidP="00971CC8">
      <w:pPr>
        <w:tabs>
          <w:tab w:val="left" w:pos="4253"/>
        </w:tabs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ab/>
      </w:r>
    </w:p>
    <w:p w:rsidR="00B87F6C" w:rsidRPr="00B87F6C" w:rsidRDefault="00B87F6C" w:rsidP="00971CC8">
      <w:pPr>
        <w:rPr>
          <w:sz w:val="24"/>
          <w:szCs w:val="24"/>
          <w:lang w:val="en-NZ"/>
        </w:rPr>
      </w:pPr>
    </w:p>
    <w:p w:rsidR="00B87F6C" w:rsidRDefault="00B87F6C" w:rsidP="00971CC8">
      <w:pPr>
        <w:rPr>
          <w:sz w:val="32"/>
          <w:szCs w:val="32"/>
          <w:lang w:val="en-NZ"/>
        </w:rPr>
      </w:pPr>
    </w:p>
    <w:p w:rsidR="00B87F6C" w:rsidRDefault="00B87F6C" w:rsidP="00971CC8">
      <w:pPr>
        <w:rPr>
          <w:sz w:val="32"/>
          <w:szCs w:val="32"/>
          <w:lang w:val="en-NZ"/>
        </w:rPr>
      </w:pPr>
      <w:r>
        <w:rPr>
          <w:sz w:val="32"/>
          <w:szCs w:val="32"/>
          <w:lang w:val="en-NZ"/>
        </w:rPr>
        <w:br w:type="page"/>
      </w:r>
    </w:p>
    <w:p w:rsidR="00B87F6C" w:rsidRDefault="00B87F6C" w:rsidP="00971CC8">
      <w:pPr>
        <w:rPr>
          <w:sz w:val="32"/>
          <w:szCs w:val="32"/>
          <w:lang w:val="en-NZ"/>
        </w:rPr>
      </w:pPr>
    </w:p>
    <w:p w:rsidR="00E30526" w:rsidRDefault="00764C1F" w:rsidP="00F51971">
      <w:pPr>
        <w:pStyle w:val="ListParagraph"/>
        <w:ind w:left="0"/>
        <w:rPr>
          <w:sz w:val="32"/>
          <w:szCs w:val="32"/>
          <w:lang w:val="en-NZ"/>
        </w:rPr>
      </w:pPr>
      <w:r w:rsidRPr="00C76382">
        <w:rPr>
          <w:sz w:val="32"/>
          <w:szCs w:val="32"/>
          <w:lang w:val="en-NZ"/>
        </w:rPr>
        <w:t xml:space="preserve">Opening </w:t>
      </w:r>
      <w:r w:rsidR="00CC7FD3" w:rsidRPr="00C76382">
        <w:rPr>
          <w:sz w:val="32"/>
          <w:szCs w:val="32"/>
          <w:lang w:val="en-NZ"/>
        </w:rPr>
        <w:t>Submissions on Behalf of Andrew and Christine Gore</w:t>
      </w:r>
    </w:p>
    <w:p w:rsidR="00B8620B" w:rsidRPr="00C76382" w:rsidRDefault="00B8620B" w:rsidP="00F51971">
      <w:pPr>
        <w:pStyle w:val="ListParagraph"/>
        <w:ind w:left="0"/>
        <w:rPr>
          <w:sz w:val="32"/>
          <w:szCs w:val="32"/>
          <w:lang w:val="en-NZ"/>
        </w:rPr>
      </w:pPr>
    </w:p>
    <w:p w:rsidR="00872B74" w:rsidRPr="00B8620B" w:rsidRDefault="00D42DD5" w:rsidP="00F51971">
      <w:pPr>
        <w:rPr>
          <w:b/>
          <w:lang w:val="en-NZ"/>
        </w:rPr>
      </w:pPr>
      <w:r>
        <w:rPr>
          <w:b/>
          <w:lang w:val="en-NZ"/>
        </w:rPr>
        <w:t xml:space="preserve">1. </w:t>
      </w:r>
      <w:r w:rsidR="00872B74" w:rsidRPr="00B8620B">
        <w:rPr>
          <w:b/>
          <w:lang w:val="en-NZ"/>
        </w:rPr>
        <w:t>Introduction</w:t>
      </w:r>
    </w:p>
    <w:p w:rsidR="00872B74" w:rsidRPr="00F51971" w:rsidRDefault="00CC7FD3" w:rsidP="00D42DD5">
      <w:pPr>
        <w:pStyle w:val="ListParagraph"/>
        <w:rPr>
          <w:lang w:val="en-NZ"/>
        </w:rPr>
      </w:pPr>
      <w:r w:rsidRPr="00F51971">
        <w:rPr>
          <w:lang w:val="en-NZ"/>
        </w:rPr>
        <w:t>These</w:t>
      </w:r>
      <w:r w:rsidR="00860E72" w:rsidRPr="00F51971">
        <w:rPr>
          <w:lang w:val="en-NZ"/>
        </w:rPr>
        <w:t xml:space="preserve"> </w:t>
      </w:r>
      <w:r w:rsidR="00514AF9" w:rsidRPr="00F51971">
        <w:rPr>
          <w:lang w:val="en-NZ"/>
        </w:rPr>
        <w:t>opening submissions</w:t>
      </w:r>
      <w:r w:rsidR="00872B74" w:rsidRPr="00F51971">
        <w:rPr>
          <w:lang w:val="en-NZ"/>
        </w:rPr>
        <w:t xml:space="preserve"> </w:t>
      </w:r>
      <w:r w:rsidRPr="00F51971">
        <w:rPr>
          <w:lang w:val="en-NZ"/>
        </w:rPr>
        <w:t>are</w:t>
      </w:r>
      <w:r w:rsidR="00872B74" w:rsidRPr="00F51971">
        <w:rPr>
          <w:lang w:val="en-NZ"/>
        </w:rPr>
        <w:t xml:space="preserve"> presented on behalf of Christine Gore and Andrew Gore </w:t>
      </w:r>
      <w:r w:rsidR="00A90CA3" w:rsidRPr="00F51971">
        <w:rPr>
          <w:lang w:val="en-NZ"/>
        </w:rPr>
        <w:t>in relation to proposed Waikato District Plan Change 1.</w:t>
      </w:r>
    </w:p>
    <w:p w:rsidR="00B8620B" w:rsidRPr="00C76382" w:rsidRDefault="00F51971" w:rsidP="00D42DD5">
      <w:pPr>
        <w:rPr>
          <w:lang w:val="en-NZ"/>
        </w:rPr>
      </w:pPr>
      <w:r>
        <w:rPr>
          <w:lang w:val="en-NZ"/>
        </w:rPr>
        <w:tab/>
      </w:r>
      <w:r w:rsidR="00872B74" w:rsidRPr="00B8620B">
        <w:rPr>
          <w:lang w:val="en-NZ"/>
        </w:rPr>
        <w:t>T</w:t>
      </w:r>
      <w:r w:rsidR="0070442E" w:rsidRPr="00B8620B">
        <w:rPr>
          <w:lang w:val="en-NZ"/>
        </w:rPr>
        <w:t>hese</w:t>
      </w:r>
      <w:r w:rsidR="00860E72" w:rsidRPr="00B8620B">
        <w:rPr>
          <w:lang w:val="en-NZ"/>
        </w:rPr>
        <w:t xml:space="preserve"> opening</w:t>
      </w:r>
      <w:r w:rsidR="00872B74" w:rsidRPr="00B8620B">
        <w:rPr>
          <w:lang w:val="en-NZ"/>
        </w:rPr>
        <w:t xml:space="preserve"> submission</w:t>
      </w:r>
      <w:r w:rsidR="0070442E" w:rsidRPr="00B8620B">
        <w:rPr>
          <w:lang w:val="en-NZ"/>
        </w:rPr>
        <w:t>s</w:t>
      </w:r>
      <w:r w:rsidR="00860E72" w:rsidRPr="00B8620B">
        <w:rPr>
          <w:lang w:val="en-NZ"/>
        </w:rPr>
        <w:t xml:space="preserve"> relate to </w:t>
      </w:r>
      <w:r w:rsidR="00657BF7" w:rsidRPr="00B8620B">
        <w:rPr>
          <w:lang w:val="en-NZ"/>
        </w:rPr>
        <w:t>our</w:t>
      </w:r>
      <w:r w:rsidR="00860E72" w:rsidRPr="00B8620B">
        <w:rPr>
          <w:lang w:val="en-NZ"/>
        </w:rPr>
        <w:t xml:space="preserve"> </w:t>
      </w:r>
      <w:r w:rsidR="00A90CA3" w:rsidRPr="00B8620B">
        <w:rPr>
          <w:lang w:val="en-NZ"/>
        </w:rPr>
        <w:t>S</w:t>
      </w:r>
      <w:r w:rsidR="00872B74" w:rsidRPr="00B8620B">
        <w:rPr>
          <w:lang w:val="en-NZ"/>
        </w:rPr>
        <w:t>ubmission to the proposed Waikato district plan</w:t>
      </w:r>
      <w:r w:rsidR="00E90412" w:rsidRPr="00B8620B">
        <w:rPr>
          <w:lang w:val="en-NZ"/>
        </w:rPr>
        <w:t xml:space="preserve">, </w:t>
      </w:r>
      <w:r>
        <w:rPr>
          <w:lang w:val="en-NZ"/>
        </w:rPr>
        <w:tab/>
      </w:r>
      <w:r w:rsidR="00872B74" w:rsidRPr="00B8620B">
        <w:rPr>
          <w:lang w:val="en-NZ"/>
        </w:rPr>
        <w:t xml:space="preserve">and </w:t>
      </w:r>
      <w:r w:rsidR="00A90CA3" w:rsidRPr="00B8620B">
        <w:rPr>
          <w:lang w:val="en-NZ"/>
        </w:rPr>
        <w:t>further submissions to the Waikato district P</w:t>
      </w:r>
      <w:r w:rsidR="00C76382" w:rsidRPr="00B8620B">
        <w:rPr>
          <w:lang w:val="en-NZ"/>
        </w:rPr>
        <w:t>lan</w:t>
      </w:r>
    </w:p>
    <w:p w:rsidR="00AD3F23" w:rsidRPr="00B8620B" w:rsidRDefault="00D42DD5" w:rsidP="00F51971">
      <w:pPr>
        <w:rPr>
          <w:b/>
          <w:lang w:val="en-NZ"/>
        </w:rPr>
      </w:pPr>
      <w:r>
        <w:rPr>
          <w:b/>
          <w:lang w:val="en-NZ"/>
        </w:rPr>
        <w:t xml:space="preserve">2. </w:t>
      </w:r>
      <w:proofErr w:type="gramStart"/>
      <w:r w:rsidR="00AD3F23" w:rsidRPr="00B8620B">
        <w:rPr>
          <w:b/>
          <w:lang w:val="en-NZ"/>
        </w:rPr>
        <w:t>About</w:t>
      </w:r>
      <w:proofErr w:type="gramEnd"/>
      <w:r w:rsidR="00AD3F23" w:rsidRPr="00B8620B">
        <w:rPr>
          <w:b/>
          <w:lang w:val="en-NZ"/>
        </w:rPr>
        <w:t xml:space="preserve"> </w:t>
      </w:r>
      <w:r w:rsidR="00971CC8" w:rsidRPr="00B8620B">
        <w:rPr>
          <w:b/>
          <w:lang w:val="en-NZ"/>
        </w:rPr>
        <w:t>ourselves</w:t>
      </w:r>
    </w:p>
    <w:p w:rsidR="00971CC8" w:rsidRPr="00F51971" w:rsidRDefault="00971CC8" w:rsidP="00D42DD5">
      <w:pPr>
        <w:pStyle w:val="ListParagraph"/>
        <w:rPr>
          <w:lang w:val="en-NZ"/>
        </w:rPr>
      </w:pPr>
      <w:r w:rsidRPr="00F51971">
        <w:rPr>
          <w:lang w:val="en-NZ"/>
        </w:rPr>
        <w:t>As outlined</w:t>
      </w:r>
      <w:r w:rsidR="00F2448F" w:rsidRPr="00F51971">
        <w:rPr>
          <w:lang w:val="en-NZ"/>
        </w:rPr>
        <w:t xml:space="preserve"> in our original submission</w:t>
      </w:r>
      <w:r w:rsidRPr="00F51971">
        <w:rPr>
          <w:lang w:val="en-NZ"/>
        </w:rPr>
        <w:t xml:space="preserve"> </w:t>
      </w:r>
      <w:r w:rsidR="00F2448F" w:rsidRPr="00F51971">
        <w:rPr>
          <w:lang w:val="en-NZ"/>
        </w:rPr>
        <w:t>we</w:t>
      </w:r>
      <w:r w:rsidRPr="00F51971">
        <w:rPr>
          <w:lang w:val="en-NZ"/>
        </w:rPr>
        <w:t xml:space="preserve"> are property owners at Akatea, located off 295 Kay road Horsham Downs</w:t>
      </w:r>
      <w:r w:rsidR="00F2448F" w:rsidRPr="00F51971">
        <w:rPr>
          <w:lang w:val="en-NZ"/>
        </w:rPr>
        <w:t>. We reside on a 4ha block down Akatea lane off Kay road.</w:t>
      </w:r>
    </w:p>
    <w:p w:rsidR="00C55A12" w:rsidRPr="00B8620B" w:rsidRDefault="00F51971" w:rsidP="00F51971">
      <w:pPr>
        <w:rPr>
          <w:lang w:val="en-NZ"/>
        </w:rPr>
      </w:pPr>
      <w:r>
        <w:rPr>
          <w:lang w:val="en-NZ"/>
        </w:rPr>
        <w:tab/>
      </w:r>
      <w:r w:rsidR="00C55A12" w:rsidRPr="00B8620B">
        <w:rPr>
          <w:lang w:val="en-NZ"/>
        </w:rPr>
        <w:t xml:space="preserve">We have lived on the property </w:t>
      </w:r>
      <w:r w:rsidR="00657BF7" w:rsidRPr="00B8620B">
        <w:rPr>
          <w:lang w:val="en-NZ"/>
        </w:rPr>
        <w:t xml:space="preserve">for 10 </w:t>
      </w:r>
      <w:proofErr w:type="gramStart"/>
      <w:r w:rsidR="00657BF7" w:rsidRPr="00B8620B">
        <w:rPr>
          <w:lang w:val="en-NZ"/>
        </w:rPr>
        <w:t>years</w:t>
      </w:r>
      <w:r w:rsidR="00C55A12" w:rsidRPr="00B8620B">
        <w:rPr>
          <w:lang w:val="en-NZ"/>
        </w:rPr>
        <w:t xml:space="preserve"> </w:t>
      </w:r>
      <w:r w:rsidR="00657BF7" w:rsidRPr="00B8620B">
        <w:rPr>
          <w:lang w:val="en-NZ"/>
        </w:rPr>
        <w:t>,</w:t>
      </w:r>
      <w:proofErr w:type="gramEnd"/>
      <w:r w:rsidR="00657BF7" w:rsidRPr="00B8620B">
        <w:rPr>
          <w:lang w:val="en-NZ"/>
        </w:rPr>
        <w:t xml:space="preserve"> we</w:t>
      </w:r>
      <w:r w:rsidR="00C55A12" w:rsidRPr="00B8620B">
        <w:rPr>
          <w:lang w:val="en-NZ"/>
        </w:rPr>
        <w:t xml:space="preserve"> were relocated from Osbourne road by </w:t>
      </w:r>
      <w:r w:rsidR="00657BF7" w:rsidRPr="00B8620B">
        <w:rPr>
          <w:lang w:val="en-NZ"/>
        </w:rPr>
        <w:tab/>
      </w:r>
      <w:r w:rsidR="00C55A12" w:rsidRPr="00B8620B">
        <w:rPr>
          <w:lang w:val="en-NZ"/>
        </w:rPr>
        <w:t xml:space="preserve">NZTA </w:t>
      </w:r>
      <w:r w:rsidR="00C55A12" w:rsidRPr="00B8620B">
        <w:rPr>
          <w:lang w:val="en-NZ"/>
        </w:rPr>
        <w:tab/>
        <w:t xml:space="preserve">who compulsorily acquired our entire property for the Waikato expressway and </w:t>
      </w:r>
      <w:r w:rsidR="00657BF7" w:rsidRPr="00B8620B">
        <w:rPr>
          <w:lang w:val="en-NZ"/>
        </w:rPr>
        <w:tab/>
        <w:t xml:space="preserve">Osbourne </w:t>
      </w:r>
      <w:r w:rsidR="00C55A12" w:rsidRPr="00B8620B">
        <w:rPr>
          <w:lang w:val="en-NZ"/>
        </w:rPr>
        <w:t>road over bridge. We had lived at Osbourne road for 15 years.</w:t>
      </w:r>
    </w:p>
    <w:p w:rsidR="00D42DD5" w:rsidRDefault="00657BF7" w:rsidP="00D42DD5">
      <w:pPr>
        <w:rPr>
          <w:color w:val="FF0000"/>
          <w:lang w:val="en-NZ"/>
        </w:rPr>
      </w:pPr>
      <w:r w:rsidRPr="00B8620B">
        <w:rPr>
          <w:color w:val="FF0000"/>
          <w:lang w:val="en-NZ"/>
        </w:rPr>
        <w:t>MAP 1</w:t>
      </w:r>
      <w:r w:rsidRPr="00B8620B">
        <w:rPr>
          <w:color w:val="FF0000"/>
          <w:lang w:val="en-NZ"/>
        </w:rPr>
        <w:t xml:space="preserve">              </w:t>
      </w:r>
      <w:r w:rsidR="00F2448F" w:rsidRPr="00B8620B">
        <w:rPr>
          <w:color w:val="FF0000"/>
          <w:lang w:val="en-NZ"/>
        </w:rPr>
        <w:t>MAP 2</w:t>
      </w:r>
    </w:p>
    <w:p w:rsidR="00D42DD5" w:rsidRDefault="00D42DD5" w:rsidP="00D42DD5">
      <w:pPr>
        <w:rPr>
          <w:b/>
          <w:lang w:val="en-NZ"/>
        </w:rPr>
      </w:pPr>
      <w:r>
        <w:rPr>
          <w:b/>
          <w:lang w:val="en-NZ"/>
        </w:rPr>
        <w:t xml:space="preserve">3.  </w:t>
      </w:r>
      <w:r w:rsidR="007A644B" w:rsidRPr="00F51971">
        <w:rPr>
          <w:b/>
          <w:lang w:val="en-NZ"/>
        </w:rPr>
        <w:t>Property description</w:t>
      </w:r>
    </w:p>
    <w:p w:rsidR="00D52458" w:rsidRPr="00D42DD5" w:rsidRDefault="00E90412" w:rsidP="00D42DD5">
      <w:pPr>
        <w:pStyle w:val="ListParagraph"/>
        <w:numPr>
          <w:ilvl w:val="0"/>
          <w:numId w:val="46"/>
        </w:numPr>
        <w:rPr>
          <w:lang w:val="en-NZ"/>
        </w:rPr>
      </w:pPr>
      <w:r w:rsidRPr="00D42DD5">
        <w:rPr>
          <w:lang w:val="en-NZ"/>
        </w:rPr>
        <w:t xml:space="preserve">The south east property entrance, </w:t>
      </w:r>
      <w:r w:rsidR="00D52458" w:rsidRPr="00D42DD5">
        <w:rPr>
          <w:lang w:val="en-NZ"/>
        </w:rPr>
        <w:t>Kay road</w:t>
      </w:r>
      <w:r w:rsidR="007605FD" w:rsidRPr="00D42DD5">
        <w:rPr>
          <w:lang w:val="en-NZ"/>
        </w:rPr>
        <w:t>, is</w:t>
      </w:r>
      <w:r w:rsidR="00D52458" w:rsidRPr="00D42DD5">
        <w:rPr>
          <w:lang w:val="en-NZ"/>
        </w:rPr>
        <w:t xml:space="preserve"> the HCC boundary</w:t>
      </w:r>
    </w:p>
    <w:p w:rsidR="00D52458" w:rsidRPr="00F51971" w:rsidRDefault="00D52458" w:rsidP="00D42DD5">
      <w:pPr>
        <w:pStyle w:val="ListParagraph"/>
        <w:numPr>
          <w:ilvl w:val="0"/>
          <w:numId w:val="46"/>
        </w:numPr>
        <w:rPr>
          <w:lang w:val="en-NZ"/>
        </w:rPr>
      </w:pPr>
      <w:r w:rsidRPr="00F51971">
        <w:rPr>
          <w:lang w:val="en-NZ"/>
        </w:rPr>
        <w:t>The west boundary is Resolution drive which is being constructed</w:t>
      </w:r>
      <w:r w:rsidR="0070442E" w:rsidRPr="00F51971">
        <w:rPr>
          <w:lang w:val="en-NZ"/>
        </w:rPr>
        <w:t xml:space="preserve"> by </w:t>
      </w:r>
      <w:r w:rsidR="007605FD" w:rsidRPr="00F51971">
        <w:rPr>
          <w:lang w:val="en-NZ"/>
        </w:rPr>
        <w:t>HCC,</w:t>
      </w:r>
      <w:r w:rsidR="0070442E" w:rsidRPr="00F51971">
        <w:rPr>
          <w:lang w:val="en-NZ"/>
        </w:rPr>
        <w:t xml:space="preserve"> WDC and NZTA</w:t>
      </w:r>
      <w:r w:rsidR="003A022E">
        <w:rPr>
          <w:lang w:val="en-NZ"/>
        </w:rPr>
        <w:t xml:space="preserve">  </w:t>
      </w:r>
      <w:r w:rsidR="00F51971">
        <w:rPr>
          <w:lang w:val="en-NZ"/>
        </w:rPr>
        <w:t xml:space="preserve">to </w:t>
      </w:r>
      <w:r w:rsidRPr="00F51971">
        <w:rPr>
          <w:lang w:val="en-NZ"/>
        </w:rPr>
        <w:t>connect to the Waikato Expressway</w:t>
      </w:r>
    </w:p>
    <w:p w:rsidR="00D52458" w:rsidRPr="00F51971" w:rsidRDefault="00F51971" w:rsidP="00D42DD5">
      <w:pPr>
        <w:pStyle w:val="ListParagraph"/>
        <w:numPr>
          <w:ilvl w:val="0"/>
          <w:numId w:val="46"/>
        </w:numPr>
        <w:tabs>
          <w:tab w:val="left" w:pos="567"/>
        </w:tabs>
        <w:rPr>
          <w:lang w:val="en-NZ"/>
        </w:rPr>
      </w:pPr>
      <w:r>
        <w:rPr>
          <w:lang w:val="en-NZ"/>
        </w:rPr>
        <w:tab/>
      </w:r>
      <w:r w:rsidR="00D52458" w:rsidRPr="00F51971">
        <w:rPr>
          <w:lang w:val="en-NZ"/>
        </w:rPr>
        <w:t>The north boundary is a small land pocket adjacent to the Waikato expressway</w:t>
      </w:r>
    </w:p>
    <w:p w:rsidR="00D52458" w:rsidRPr="00F51971" w:rsidRDefault="00D52458" w:rsidP="00D42DD5">
      <w:pPr>
        <w:pStyle w:val="ListParagraph"/>
        <w:numPr>
          <w:ilvl w:val="0"/>
          <w:numId w:val="46"/>
        </w:numPr>
        <w:rPr>
          <w:lang w:val="en-NZ"/>
        </w:rPr>
      </w:pPr>
      <w:r w:rsidRPr="00F51971">
        <w:rPr>
          <w:lang w:val="en-NZ"/>
        </w:rPr>
        <w:t>The</w:t>
      </w:r>
      <w:r w:rsidR="00E90412" w:rsidRPr="00F51971">
        <w:rPr>
          <w:lang w:val="en-NZ"/>
        </w:rPr>
        <w:t xml:space="preserve"> north</w:t>
      </w:r>
      <w:r w:rsidRPr="00F51971">
        <w:rPr>
          <w:lang w:val="en-NZ"/>
        </w:rPr>
        <w:t xml:space="preserve"> eastern boundary is small land tract between the HCC reservoir and the property</w:t>
      </w:r>
    </w:p>
    <w:p w:rsidR="00C55A12" w:rsidRPr="00F51971" w:rsidRDefault="00D52458" w:rsidP="00D42DD5">
      <w:pPr>
        <w:pStyle w:val="ListParagraph"/>
        <w:numPr>
          <w:ilvl w:val="0"/>
          <w:numId w:val="46"/>
        </w:numPr>
        <w:rPr>
          <w:lang w:val="en-NZ"/>
        </w:rPr>
      </w:pPr>
      <w:r w:rsidRPr="00F51971">
        <w:rPr>
          <w:lang w:val="en-NZ"/>
        </w:rPr>
        <w:t xml:space="preserve">The </w:t>
      </w:r>
      <w:r w:rsidR="00C55A12" w:rsidRPr="00F51971">
        <w:rPr>
          <w:lang w:val="en-NZ"/>
        </w:rPr>
        <w:t>south</w:t>
      </w:r>
      <w:r w:rsidRPr="00F51971">
        <w:rPr>
          <w:lang w:val="en-NZ"/>
        </w:rPr>
        <w:t xml:space="preserve"> boundary is the HCC water reservoir access and driveway to the property.</w:t>
      </w:r>
    </w:p>
    <w:p w:rsidR="00D42DD5" w:rsidRDefault="00C55A12" w:rsidP="00D42DD5">
      <w:pPr>
        <w:rPr>
          <w:color w:val="FF0000"/>
          <w:lang w:val="en-NZ"/>
        </w:rPr>
      </w:pPr>
      <w:r w:rsidRPr="00B8620B">
        <w:rPr>
          <w:color w:val="FF0000"/>
          <w:lang w:val="en-NZ"/>
        </w:rPr>
        <w:t>MAP 3</w:t>
      </w:r>
      <w:r w:rsidR="007605FD" w:rsidRPr="00B8620B">
        <w:rPr>
          <w:color w:val="FF0000"/>
          <w:lang w:val="en-NZ"/>
        </w:rPr>
        <w:t xml:space="preserve">         </w:t>
      </w:r>
      <w:r w:rsidRPr="00B8620B">
        <w:rPr>
          <w:color w:val="FF0000"/>
          <w:lang w:val="en-NZ"/>
        </w:rPr>
        <w:t>MAP 4</w:t>
      </w:r>
    </w:p>
    <w:p w:rsidR="00381B25" w:rsidRPr="00D42DD5" w:rsidRDefault="00D42DD5" w:rsidP="00D42DD5">
      <w:pPr>
        <w:rPr>
          <w:b/>
          <w:lang w:val="en-NZ"/>
        </w:rPr>
      </w:pPr>
      <w:r w:rsidRPr="00D42DD5">
        <w:rPr>
          <w:b/>
          <w:lang w:val="en-NZ"/>
        </w:rPr>
        <w:t xml:space="preserve">4. </w:t>
      </w:r>
      <w:r>
        <w:rPr>
          <w:b/>
          <w:lang w:val="en-NZ"/>
        </w:rPr>
        <w:t xml:space="preserve"> </w:t>
      </w:r>
      <w:r w:rsidR="00381B25" w:rsidRPr="00D42DD5">
        <w:rPr>
          <w:b/>
          <w:lang w:val="en-NZ"/>
        </w:rPr>
        <w:t>Our property</w:t>
      </w:r>
      <w:r w:rsidR="00D52458" w:rsidRPr="00D42DD5">
        <w:rPr>
          <w:b/>
          <w:lang w:val="en-NZ"/>
        </w:rPr>
        <w:t xml:space="preserve"> is subject to the </w:t>
      </w:r>
      <w:r w:rsidR="00B8620B" w:rsidRPr="00D42DD5">
        <w:rPr>
          <w:b/>
          <w:lang w:val="en-NZ"/>
        </w:rPr>
        <w:t xml:space="preserve">following four </w:t>
      </w:r>
      <w:r w:rsidR="00042446" w:rsidRPr="00D42DD5">
        <w:rPr>
          <w:b/>
          <w:lang w:val="en-NZ"/>
        </w:rPr>
        <w:t>overlays</w:t>
      </w:r>
      <w:r w:rsidR="00860E72" w:rsidRPr="00D42DD5">
        <w:rPr>
          <w:b/>
          <w:lang w:val="en-NZ"/>
        </w:rPr>
        <w:t xml:space="preserve"> in the Proposed District plan.</w:t>
      </w:r>
    </w:p>
    <w:p w:rsidR="00D52458" w:rsidRPr="00D42DD5" w:rsidRDefault="00D52458" w:rsidP="00D42DD5">
      <w:pPr>
        <w:pStyle w:val="ListParagraph"/>
        <w:numPr>
          <w:ilvl w:val="0"/>
          <w:numId w:val="47"/>
        </w:numPr>
        <w:rPr>
          <w:lang w:val="en-NZ"/>
        </w:rPr>
      </w:pPr>
      <w:r w:rsidRPr="00D42DD5">
        <w:rPr>
          <w:lang w:val="en-NZ"/>
        </w:rPr>
        <w:t>Rural Zoning rules</w:t>
      </w:r>
    </w:p>
    <w:p w:rsidR="00D52458" w:rsidRPr="00D42DD5" w:rsidRDefault="00D52458" w:rsidP="00D42DD5">
      <w:pPr>
        <w:pStyle w:val="ListParagraph"/>
        <w:numPr>
          <w:ilvl w:val="0"/>
          <w:numId w:val="47"/>
        </w:numPr>
        <w:rPr>
          <w:lang w:val="en-NZ"/>
        </w:rPr>
      </w:pPr>
      <w:r w:rsidRPr="00D42DD5">
        <w:rPr>
          <w:lang w:val="en-NZ"/>
        </w:rPr>
        <w:t xml:space="preserve">Waikato river catchment </w:t>
      </w:r>
    </w:p>
    <w:p w:rsidR="00D52458" w:rsidRPr="00D42DD5" w:rsidRDefault="00C55A12" w:rsidP="00D42DD5">
      <w:pPr>
        <w:pStyle w:val="ListParagraph"/>
        <w:numPr>
          <w:ilvl w:val="0"/>
          <w:numId w:val="47"/>
        </w:numPr>
        <w:rPr>
          <w:lang w:val="en-NZ"/>
        </w:rPr>
      </w:pPr>
      <w:r w:rsidRPr="00D42DD5">
        <w:rPr>
          <w:lang w:val="en-NZ"/>
        </w:rPr>
        <w:t>Urban Expansion Policy A</w:t>
      </w:r>
      <w:r w:rsidR="00D52458" w:rsidRPr="00D42DD5">
        <w:rPr>
          <w:lang w:val="en-NZ"/>
        </w:rPr>
        <w:t>rea</w:t>
      </w:r>
      <w:r w:rsidRPr="00D42DD5">
        <w:rPr>
          <w:lang w:val="en-NZ"/>
        </w:rPr>
        <w:t xml:space="preserve"> UEPA</w:t>
      </w:r>
    </w:p>
    <w:p w:rsidR="00D42DD5" w:rsidRDefault="00766353" w:rsidP="00D42DD5">
      <w:pPr>
        <w:pStyle w:val="ListParagraph"/>
        <w:numPr>
          <w:ilvl w:val="0"/>
          <w:numId w:val="47"/>
        </w:numPr>
        <w:rPr>
          <w:lang w:val="en-NZ"/>
        </w:rPr>
      </w:pPr>
      <w:r w:rsidRPr="00D42DD5">
        <w:rPr>
          <w:lang w:val="en-NZ"/>
        </w:rPr>
        <w:t>Ecological Management A</w:t>
      </w:r>
      <w:r w:rsidR="00D52458" w:rsidRPr="00D42DD5">
        <w:rPr>
          <w:lang w:val="en-NZ"/>
        </w:rPr>
        <w:t>rea</w:t>
      </w:r>
      <w:r w:rsidRPr="00D42DD5">
        <w:rPr>
          <w:lang w:val="en-NZ"/>
        </w:rPr>
        <w:t xml:space="preserve"> EMA</w:t>
      </w:r>
    </w:p>
    <w:p w:rsidR="00316E81" w:rsidRDefault="00316E81" w:rsidP="00D42DD5">
      <w:pPr>
        <w:pStyle w:val="ListParagraph"/>
        <w:numPr>
          <w:ilvl w:val="0"/>
          <w:numId w:val="47"/>
        </w:numPr>
        <w:rPr>
          <w:lang w:val="en-NZ"/>
        </w:rPr>
      </w:pPr>
      <w:r>
        <w:rPr>
          <w:lang w:val="en-NZ"/>
        </w:rPr>
        <w:t>Waikato river catchment</w:t>
      </w:r>
    </w:p>
    <w:p w:rsidR="00D42DD5" w:rsidRDefault="00D42DD5" w:rsidP="00D42DD5">
      <w:pPr>
        <w:pStyle w:val="ListParagraph"/>
        <w:rPr>
          <w:lang w:val="en-NZ"/>
        </w:rPr>
      </w:pPr>
    </w:p>
    <w:p w:rsidR="00C91DCE" w:rsidRPr="00D42DD5" w:rsidRDefault="00D42DD5" w:rsidP="00D42DD5">
      <w:pPr>
        <w:pStyle w:val="ListParagraph"/>
        <w:tabs>
          <w:tab w:val="left" w:pos="284"/>
        </w:tabs>
        <w:ind w:left="0"/>
        <w:rPr>
          <w:lang w:val="en-NZ"/>
        </w:rPr>
      </w:pPr>
      <w:r>
        <w:rPr>
          <w:b/>
          <w:lang w:val="en-NZ"/>
        </w:rPr>
        <w:t xml:space="preserve">5.  </w:t>
      </w:r>
      <w:r w:rsidR="00381B25" w:rsidRPr="00D42DD5">
        <w:rPr>
          <w:b/>
          <w:lang w:val="en-NZ"/>
        </w:rPr>
        <w:t xml:space="preserve">Our property is subject </w:t>
      </w:r>
      <w:r w:rsidR="00766353" w:rsidRPr="00D42DD5">
        <w:rPr>
          <w:b/>
          <w:lang w:val="en-NZ"/>
        </w:rPr>
        <w:t>to</w:t>
      </w:r>
      <w:r w:rsidR="00657BF7" w:rsidRPr="00D42DD5">
        <w:rPr>
          <w:b/>
          <w:lang w:val="en-NZ"/>
        </w:rPr>
        <w:t xml:space="preserve"> a number </w:t>
      </w:r>
      <w:r w:rsidR="00B8620B" w:rsidRPr="00D42DD5">
        <w:rPr>
          <w:b/>
          <w:lang w:val="en-NZ"/>
        </w:rPr>
        <w:t>of objectives, policies, methods and rules</w:t>
      </w:r>
      <w:r w:rsidR="00766353" w:rsidRPr="00D42DD5">
        <w:rPr>
          <w:b/>
          <w:lang w:val="en-NZ"/>
        </w:rPr>
        <w:t xml:space="preserve"> from the </w:t>
      </w:r>
      <w:r w:rsidR="00F51971" w:rsidRPr="00D42DD5">
        <w:rPr>
          <w:b/>
          <w:lang w:val="en-NZ"/>
        </w:rPr>
        <w:t xml:space="preserve"> </w:t>
      </w:r>
      <w:r>
        <w:rPr>
          <w:b/>
          <w:lang w:val="en-NZ"/>
        </w:rPr>
        <w:t xml:space="preserve">   </w:t>
      </w:r>
      <w:r>
        <w:rPr>
          <w:b/>
          <w:lang w:val="en-NZ"/>
        </w:rPr>
        <w:tab/>
      </w:r>
      <w:r w:rsidR="00766353" w:rsidRPr="00D42DD5">
        <w:rPr>
          <w:b/>
          <w:lang w:val="en-NZ"/>
        </w:rPr>
        <w:t>following chapters</w:t>
      </w:r>
      <w:r w:rsidR="00657BF7" w:rsidRPr="00D42DD5">
        <w:rPr>
          <w:b/>
          <w:lang w:val="en-NZ"/>
        </w:rPr>
        <w:t xml:space="preserve"> that have serious negative consequences for us</w:t>
      </w:r>
    </w:p>
    <w:p w:rsidR="00C91DCE" w:rsidRPr="00B8620B" w:rsidRDefault="00F51971" w:rsidP="00F51971">
      <w:pPr>
        <w:rPr>
          <w:lang w:val="en-NZ"/>
        </w:rPr>
      </w:pPr>
      <w:r>
        <w:rPr>
          <w:lang w:val="en-NZ"/>
        </w:rPr>
        <w:tab/>
      </w:r>
      <w:r w:rsidR="00C91DCE" w:rsidRPr="00B8620B">
        <w:rPr>
          <w:lang w:val="en-NZ"/>
        </w:rPr>
        <w:t>5   Rural environment</w:t>
      </w:r>
      <w:r w:rsidR="007605FD" w:rsidRPr="00B8620B">
        <w:rPr>
          <w:lang w:val="en-NZ"/>
        </w:rPr>
        <w:t xml:space="preserve">          </w:t>
      </w:r>
      <w:r w:rsidR="00316E81">
        <w:rPr>
          <w:lang w:val="en-NZ"/>
        </w:rPr>
        <w:t xml:space="preserve"> </w:t>
      </w:r>
      <w:r w:rsidR="007605FD" w:rsidRPr="00B8620B">
        <w:rPr>
          <w:lang w:val="en-NZ"/>
        </w:rPr>
        <w:t xml:space="preserve"> </w:t>
      </w:r>
      <w:r w:rsidR="00316E81">
        <w:rPr>
          <w:lang w:val="en-NZ"/>
        </w:rPr>
        <w:t>section E designations</w:t>
      </w:r>
    </w:p>
    <w:p w:rsidR="00F51971" w:rsidRDefault="00F51971" w:rsidP="00F51971">
      <w:pPr>
        <w:rPr>
          <w:lang w:val="en-NZ"/>
        </w:rPr>
      </w:pPr>
      <w:r>
        <w:rPr>
          <w:lang w:val="en-NZ"/>
        </w:rPr>
        <w:tab/>
      </w:r>
      <w:r w:rsidR="00766353" w:rsidRPr="00B8620B">
        <w:rPr>
          <w:lang w:val="en-NZ"/>
        </w:rPr>
        <w:t>22 Rural Zone</w:t>
      </w:r>
      <w:r w:rsidR="007605FD" w:rsidRPr="00B8620B">
        <w:rPr>
          <w:lang w:val="en-NZ"/>
        </w:rPr>
        <w:t xml:space="preserve">       </w:t>
      </w:r>
      <w:r w:rsidR="00C91DCE" w:rsidRPr="00B8620B">
        <w:rPr>
          <w:lang w:val="en-NZ"/>
        </w:rPr>
        <w:tab/>
      </w:r>
      <w:r w:rsidR="007605FD" w:rsidRPr="00B8620B">
        <w:rPr>
          <w:lang w:val="en-NZ"/>
        </w:rPr>
        <w:t xml:space="preserve">        </w:t>
      </w:r>
      <w:r w:rsidR="00C91DCE" w:rsidRPr="00B8620B">
        <w:rPr>
          <w:lang w:val="en-NZ"/>
        </w:rPr>
        <w:t>23 country living zone</w:t>
      </w:r>
    </w:p>
    <w:p w:rsidR="00F51971" w:rsidRDefault="00F51971" w:rsidP="00F51971">
      <w:pPr>
        <w:rPr>
          <w:lang w:val="en-NZ"/>
        </w:rPr>
      </w:pPr>
    </w:p>
    <w:p w:rsidR="007605FD" w:rsidRPr="00F51971" w:rsidRDefault="00D42DD5" w:rsidP="00D42DD5">
      <w:pPr>
        <w:pStyle w:val="ListParagraph"/>
        <w:tabs>
          <w:tab w:val="left" w:pos="284"/>
        </w:tabs>
        <w:ind w:left="0"/>
        <w:rPr>
          <w:lang w:val="en-NZ"/>
        </w:rPr>
      </w:pPr>
      <w:r>
        <w:rPr>
          <w:b/>
          <w:lang w:val="en-NZ"/>
        </w:rPr>
        <w:t xml:space="preserve">6. </w:t>
      </w:r>
      <w:r w:rsidR="00F51971" w:rsidRPr="00F51971">
        <w:rPr>
          <w:b/>
          <w:lang w:val="en-NZ"/>
        </w:rPr>
        <w:t>Our land</w:t>
      </w:r>
      <w:r w:rsidR="00FA0B87" w:rsidRPr="00F51971">
        <w:rPr>
          <w:b/>
          <w:lang w:val="en-NZ"/>
        </w:rPr>
        <w:t xml:space="preserve"> is unique for its location, its proximity to the Hamilton Expressway, its proximity to the </w:t>
      </w:r>
      <w:r>
        <w:rPr>
          <w:b/>
          <w:lang w:val="en-NZ"/>
        </w:rPr>
        <w:t xml:space="preserve"> </w:t>
      </w:r>
      <w:r>
        <w:rPr>
          <w:b/>
          <w:lang w:val="en-NZ"/>
        </w:rPr>
        <w:tab/>
      </w:r>
      <w:r w:rsidR="00FA0B87" w:rsidRPr="00F51971">
        <w:rPr>
          <w:b/>
          <w:lang w:val="en-NZ"/>
        </w:rPr>
        <w:t>Hamilton city and the relatively small size for the rural zone.</w:t>
      </w:r>
    </w:p>
    <w:p w:rsidR="00FA0B87" w:rsidRDefault="00FA0B87" w:rsidP="00F51971">
      <w:pPr>
        <w:pStyle w:val="ListParagraph"/>
        <w:ind w:left="0"/>
        <w:rPr>
          <w:b/>
          <w:lang w:val="en-NZ"/>
        </w:rPr>
      </w:pPr>
    </w:p>
    <w:p w:rsidR="00B8620B" w:rsidRPr="00B8620B" w:rsidRDefault="00FA0B87" w:rsidP="00F51971">
      <w:pPr>
        <w:rPr>
          <w:b/>
          <w:lang w:val="en-NZ"/>
        </w:rPr>
      </w:pPr>
      <w:r w:rsidRPr="00B8620B">
        <w:rPr>
          <w:b/>
          <w:color w:val="FF0000"/>
          <w:lang w:val="en-NZ"/>
        </w:rPr>
        <w:t>Picture</w:t>
      </w:r>
      <w:r w:rsidR="003A022E">
        <w:rPr>
          <w:b/>
          <w:color w:val="FF0000"/>
          <w:lang w:val="en-NZ"/>
        </w:rPr>
        <w:t xml:space="preserve">                                         </w:t>
      </w:r>
      <w:r w:rsidRPr="00B8620B">
        <w:rPr>
          <w:b/>
          <w:color w:val="FF0000"/>
          <w:lang w:val="en-NZ"/>
        </w:rPr>
        <w:t xml:space="preserve"> </w:t>
      </w:r>
      <w:r w:rsidR="00DB0A39" w:rsidRPr="00B8620B">
        <w:rPr>
          <w:b/>
          <w:lang w:val="en-NZ"/>
        </w:rPr>
        <w:t>one size does not fit all</w:t>
      </w:r>
    </w:p>
    <w:p w:rsidR="00DD66C7" w:rsidRPr="00B8620B" w:rsidRDefault="00CC0B4E" w:rsidP="00F51971">
      <w:pPr>
        <w:rPr>
          <w:b/>
          <w:lang w:val="en-NZ"/>
        </w:rPr>
      </w:pPr>
      <w:r>
        <w:rPr>
          <w:b/>
          <w:lang w:val="en-NZ"/>
        </w:rPr>
        <w:t xml:space="preserve">7. </w:t>
      </w:r>
      <w:r w:rsidR="00766353" w:rsidRPr="00B8620B">
        <w:rPr>
          <w:b/>
          <w:lang w:val="en-NZ"/>
        </w:rPr>
        <w:t xml:space="preserve">Overall positon on Waikato proposed district plan </w:t>
      </w:r>
      <w:r>
        <w:rPr>
          <w:b/>
          <w:lang w:val="en-NZ"/>
        </w:rPr>
        <w:t>change</w:t>
      </w:r>
    </w:p>
    <w:p w:rsidR="007271BA" w:rsidRDefault="00CC0B4E" w:rsidP="00F51971">
      <w:pPr>
        <w:tabs>
          <w:tab w:val="left" w:pos="284"/>
        </w:tabs>
        <w:rPr>
          <w:lang w:val="en-NZ"/>
        </w:rPr>
      </w:pPr>
      <w:r>
        <w:rPr>
          <w:lang w:val="en-NZ"/>
        </w:rPr>
        <w:t>Our position remains mostly as per our</w:t>
      </w:r>
      <w:r w:rsidR="00657BF7" w:rsidRPr="00B8620B">
        <w:rPr>
          <w:lang w:val="en-NZ"/>
        </w:rPr>
        <w:t xml:space="preserve"> submission 330</w:t>
      </w:r>
    </w:p>
    <w:p w:rsidR="00316E81" w:rsidRDefault="00316E81" w:rsidP="00F51971">
      <w:pPr>
        <w:tabs>
          <w:tab w:val="left" w:pos="284"/>
        </w:tabs>
        <w:rPr>
          <w:lang w:val="en-NZ"/>
        </w:rPr>
      </w:pPr>
      <w:r>
        <w:rPr>
          <w:lang w:val="en-NZ"/>
        </w:rPr>
        <w:t>Consideration has been taken of recommendation of Debbie Donaldson consultant planner Perception planning in regard to a number of submission points.</w:t>
      </w:r>
    </w:p>
    <w:p w:rsidR="007271BA" w:rsidRPr="00B8620B" w:rsidRDefault="00CC0B4E" w:rsidP="00F51971">
      <w:pPr>
        <w:rPr>
          <w:lang w:val="en-NZ"/>
        </w:rPr>
      </w:pPr>
      <w:r>
        <w:rPr>
          <w:lang w:val="en-NZ"/>
        </w:rPr>
        <w:t xml:space="preserve">7.1 </w:t>
      </w:r>
      <w:r w:rsidR="007271BA" w:rsidRPr="00B8620B">
        <w:rPr>
          <w:lang w:val="en-NZ"/>
        </w:rPr>
        <w:t xml:space="preserve">We strongly </w:t>
      </w:r>
      <w:r w:rsidR="00D42DD5" w:rsidRPr="00B8620B">
        <w:rPr>
          <w:lang w:val="en-NZ"/>
        </w:rPr>
        <w:t>support Ecological</w:t>
      </w:r>
      <w:r w:rsidR="00764C1F" w:rsidRPr="00B8620B">
        <w:rPr>
          <w:u w:val="single"/>
          <w:lang w:val="en-NZ"/>
        </w:rPr>
        <w:t xml:space="preserve"> management</w:t>
      </w:r>
      <w:r w:rsidR="00764C1F" w:rsidRPr="00B8620B">
        <w:rPr>
          <w:lang w:val="en-NZ"/>
        </w:rPr>
        <w:t xml:space="preserve"> </w:t>
      </w:r>
    </w:p>
    <w:p w:rsidR="007271BA" w:rsidRPr="00B8620B" w:rsidRDefault="00CC0B4E" w:rsidP="00F51971">
      <w:pPr>
        <w:tabs>
          <w:tab w:val="left" w:pos="284"/>
          <w:tab w:val="left" w:pos="567"/>
        </w:tabs>
        <w:rPr>
          <w:lang w:val="en-NZ"/>
        </w:rPr>
      </w:pPr>
      <w:r>
        <w:rPr>
          <w:lang w:val="en-NZ"/>
        </w:rPr>
        <w:tab/>
      </w:r>
      <w:r w:rsidR="007271BA" w:rsidRPr="00B8620B">
        <w:rPr>
          <w:lang w:val="en-NZ"/>
        </w:rPr>
        <w:t xml:space="preserve">We agree that the Waikato river basin area needs to be protected for the investment of </w:t>
      </w:r>
      <w:r w:rsidR="007271BA" w:rsidRPr="00B8620B">
        <w:rPr>
          <w:lang w:val="en-NZ"/>
        </w:rPr>
        <w:tab/>
      </w:r>
      <w:r w:rsidR="007271BA" w:rsidRPr="00B8620B">
        <w:rPr>
          <w:lang w:val="en-NZ"/>
        </w:rPr>
        <w:t>long-term biodiversity benefits</w:t>
      </w:r>
      <w:r w:rsidR="007271BA" w:rsidRPr="00B8620B">
        <w:rPr>
          <w:lang w:val="en-NZ"/>
        </w:rPr>
        <w:t xml:space="preserve">. </w:t>
      </w:r>
      <w:proofErr w:type="gramStart"/>
      <w:r w:rsidR="007271BA" w:rsidRPr="00B8620B">
        <w:rPr>
          <w:lang w:val="en-NZ"/>
        </w:rPr>
        <w:t>In particular around l</w:t>
      </w:r>
      <w:r w:rsidR="00D42DD5">
        <w:rPr>
          <w:lang w:val="en-NZ"/>
        </w:rPr>
        <w:t xml:space="preserve">and management, noise and light </w:t>
      </w:r>
      <w:r>
        <w:rPr>
          <w:lang w:val="en-NZ"/>
        </w:rPr>
        <w:tab/>
      </w:r>
      <w:r w:rsidR="00C76382" w:rsidRPr="00B8620B">
        <w:rPr>
          <w:lang w:val="en-NZ"/>
        </w:rPr>
        <w:t>management.</w:t>
      </w:r>
      <w:proofErr w:type="gramEnd"/>
    </w:p>
    <w:p w:rsidR="00C76382" w:rsidRPr="00B8620B" w:rsidRDefault="00CC0B4E" w:rsidP="00F51971">
      <w:pPr>
        <w:tabs>
          <w:tab w:val="left" w:pos="284"/>
        </w:tabs>
        <w:rPr>
          <w:lang w:val="en-NZ"/>
        </w:rPr>
      </w:pPr>
      <w:proofErr w:type="gramStart"/>
      <w:r>
        <w:rPr>
          <w:lang w:val="en-NZ"/>
        </w:rPr>
        <w:t xml:space="preserve">7.2 </w:t>
      </w:r>
      <w:r w:rsidR="00C76382" w:rsidRPr="00B8620B">
        <w:rPr>
          <w:lang w:val="en-NZ"/>
        </w:rPr>
        <w:t xml:space="preserve"> </w:t>
      </w:r>
      <w:r w:rsidR="00C76382" w:rsidRPr="00B8620B">
        <w:rPr>
          <w:lang w:val="en-NZ"/>
        </w:rPr>
        <w:t>In</w:t>
      </w:r>
      <w:proofErr w:type="gramEnd"/>
      <w:r w:rsidR="00C76382" w:rsidRPr="00B8620B">
        <w:rPr>
          <w:lang w:val="en-NZ"/>
        </w:rPr>
        <w:t xml:space="preserve"> our view one approach</w:t>
      </w:r>
      <w:r w:rsidR="00C76382" w:rsidRPr="00B8620B">
        <w:rPr>
          <w:lang w:val="en-NZ"/>
        </w:rPr>
        <w:t xml:space="preserve"> to objectives, policy, methods and rules</w:t>
      </w:r>
      <w:r w:rsidR="00C76382" w:rsidRPr="00B8620B">
        <w:rPr>
          <w:lang w:val="en-NZ"/>
        </w:rPr>
        <w:t xml:space="preserve"> over all land is not </w:t>
      </w:r>
      <w:r w:rsidR="00C76382" w:rsidRPr="00B8620B">
        <w:rPr>
          <w:lang w:val="en-NZ"/>
        </w:rPr>
        <w:tab/>
      </w:r>
      <w:r w:rsidR="00C76382" w:rsidRPr="00B8620B">
        <w:rPr>
          <w:lang w:val="en-NZ"/>
        </w:rPr>
        <w:tab/>
        <w:t xml:space="preserve">      appropriate. For example blanket overlays over entire land areas.</w:t>
      </w:r>
    </w:p>
    <w:p w:rsidR="00C76382" w:rsidRDefault="00CC0B4E" w:rsidP="00C755D4">
      <w:pPr>
        <w:tabs>
          <w:tab w:val="left" w:pos="284"/>
        </w:tabs>
        <w:rPr>
          <w:lang w:val="en-NZ"/>
        </w:rPr>
      </w:pPr>
      <w:r>
        <w:rPr>
          <w:lang w:val="en-NZ"/>
        </w:rPr>
        <w:t xml:space="preserve">7.3 </w:t>
      </w:r>
      <w:r w:rsidR="00C76382" w:rsidRPr="00B8620B">
        <w:rPr>
          <w:lang w:val="en-NZ"/>
        </w:rPr>
        <w:t xml:space="preserve">Therefore we have several outstanding matters in relation to the objectives, policies methods </w:t>
      </w:r>
      <w:r>
        <w:rPr>
          <w:lang w:val="en-NZ"/>
        </w:rPr>
        <w:tab/>
      </w:r>
      <w:r w:rsidR="00C76382" w:rsidRPr="00B8620B">
        <w:rPr>
          <w:lang w:val="en-NZ"/>
        </w:rPr>
        <w:t xml:space="preserve">and rules contained in the Plan change 1.  </w:t>
      </w:r>
    </w:p>
    <w:p w:rsidR="00DB0A39" w:rsidRPr="000564E9" w:rsidRDefault="007B1F79" w:rsidP="00CC0B4E">
      <w:pPr>
        <w:tabs>
          <w:tab w:val="left" w:pos="284"/>
        </w:tabs>
        <w:rPr>
          <w:lang w:val="en-NZ"/>
        </w:rPr>
      </w:pPr>
      <w:r w:rsidRPr="00B8620B">
        <w:rPr>
          <w:b/>
          <w:lang w:val="en-NZ"/>
        </w:rPr>
        <w:t>Scope of submission</w:t>
      </w:r>
    </w:p>
    <w:p w:rsidR="000E0192" w:rsidRPr="00B8620B" w:rsidRDefault="00CC0B4E" w:rsidP="00F51971">
      <w:pPr>
        <w:rPr>
          <w:b/>
          <w:lang w:val="en-NZ"/>
        </w:rPr>
      </w:pPr>
      <w:r>
        <w:rPr>
          <w:b/>
          <w:lang w:val="en-NZ"/>
        </w:rPr>
        <w:t xml:space="preserve">8. </w:t>
      </w:r>
      <w:r w:rsidR="000564E9" w:rsidRPr="00B8620B">
        <w:rPr>
          <w:b/>
          <w:lang w:val="en-NZ"/>
        </w:rPr>
        <w:t xml:space="preserve"> </w:t>
      </w:r>
      <w:r w:rsidR="007B1F79" w:rsidRPr="00B8620B">
        <w:rPr>
          <w:b/>
          <w:lang w:val="en-NZ"/>
        </w:rPr>
        <w:t xml:space="preserve">Our submission covers </w:t>
      </w:r>
      <w:r w:rsidR="000748FF" w:rsidRPr="00B8620B">
        <w:rPr>
          <w:b/>
          <w:lang w:val="en-NZ"/>
        </w:rPr>
        <w:t>six</w:t>
      </w:r>
      <w:r w:rsidR="007B1F79" w:rsidRPr="00B8620B">
        <w:rPr>
          <w:b/>
          <w:lang w:val="en-NZ"/>
        </w:rPr>
        <w:t xml:space="preserve"> matters</w:t>
      </w:r>
    </w:p>
    <w:p w:rsidR="00C76382" w:rsidRPr="00C755D4" w:rsidRDefault="00CC0B4E" w:rsidP="00F51971">
      <w:pPr>
        <w:tabs>
          <w:tab w:val="left" w:pos="284"/>
        </w:tabs>
        <w:rPr>
          <w:b/>
          <w:lang w:val="en-NZ"/>
        </w:rPr>
      </w:pPr>
      <w:r w:rsidRPr="00C755D4">
        <w:rPr>
          <w:b/>
          <w:lang w:val="en-NZ"/>
        </w:rPr>
        <w:t xml:space="preserve">8.1 </w:t>
      </w:r>
      <w:r w:rsidR="00C76382" w:rsidRPr="00C755D4">
        <w:rPr>
          <w:b/>
          <w:u w:val="single"/>
          <w:lang w:val="en-NZ"/>
        </w:rPr>
        <w:t>Ecological management</w:t>
      </w:r>
    </w:p>
    <w:p w:rsidR="00CC0B4E" w:rsidRDefault="00CC0B4E" w:rsidP="00F51971">
      <w:pPr>
        <w:tabs>
          <w:tab w:val="left" w:pos="284"/>
        </w:tabs>
        <w:rPr>
          <w:lang w:val="en-NZ"/>
        </w:rPr>
      </w:pPr>
      <w:r>
        <w:rPr>
          <w:lang w:val="en-NZ"/>
        </w:rPr>
        <w:tab/>
      </w:r>
      <w:r w:rsidR="00C755D4">
        <w:rPr>
          <w:lang w:val="en-NZ"/>
        </w:rPr>
        <w:t>Tighter environmental control, in</w:t>
      </w:r>
      <w:r>
        <w:rPr>
          <w:lang w:val="en-NZ"/>
        </w:rPr>
        <w:t xml:space="preserve"> particular management </w:t>
      </w:r>
      <w:r w:rsidR="00C755D4">
        <w:rPr>
          <w:lang w:val="en-NZ"/>
        </w:rPr>
        <w:t>of noise</w:t>
      </w:r>
      <w:r>
        <w:rPr>
          <w:lang w:val="en-NZ"/>
        </w:rPr>
        <w:t xml:space="preserve"> and light</w:t>
      </w:r>
    </w:p>
    <w:p w:rsidR="00CC0B4E" w:rsidRPr="00C755D4" w:rsidRDefault="00CC0B4E" w:rsidP="00F51971">
      <w:pPr>
        <w:tabs>
          <w:tab w:val="left" w:pos="284"/>
        </w:tabs>
        <w:rPr>
          <w:b/>
          <w:lang w:val="en-NZ"/>
        </w:rPr>
      </w:pPr>
      <w:r w:rsidRPr="00C755D4">
        <w:rPr>
          <w:b/>
          <w:lang w:val="en-NZ"/>
        </w:rPr>
        <w:t xml:space="preserve">8.2 </w:t>
      </w:r>
      <w:r w:rsidRPr="00C755D4">
        <w:rPr>
          <w:b/>
          <w:u w:val="single"/>
          <w:lang w:val="en-NZ"/>
        </w:rPr>
        <w:t>Unique position of our land</w:t>
      </w:r>
    </w:p>
    <w:p w:rsidR="00CC0B4E" w:rsidRDefault="00CC0B4E" w:rsidP="00F51971">
      <w:pPr>
        <w:tabs>
          <w:tab w:val="left" w:pos="284"/>
        </w:tabs>
        <w:rPr>
          <w:lang w:val="en-NZ"/>
        </w:rPr>
      </w:pPr>
      <w:r>
        <w:rPr>
          <w:lang w:val="en-NZ"/>
        </w:rPr>
        <w:tab/>
        <w:t xml:space="preserve">Consideration of the unique situation our land is when setting objectives, policies, methods and </w:t>
      </w:r>
      <w:r>
        <w:rPr>
          <w:lang w:val="en-NZ"/>
        </w:rPr>
        <w:tab/>
        <w:t>rules</w:t>
      </w:r>
    </w:p>
    <w:p w:rsidR="00CC0B4E" w:rsidRPr="00C755D4" w:rsidRDefault="00CC0B4E" w:rsidP="00F51971">
      <w:pPr>
        <w:tabs>
          <w:tab w:val="left" w:pos="284"/>
        </w:tabs>
        <w:rPr>
          <w:b/>
          <w:lang w:val="en-NZ"/>
        </w:rPr>
      </w:pPr>
      <w:r w:rsidRPr="00C755D4">
        <w:rPr>
          <w:b/>
          <w:lang w:val="en-NZ"/>
        </w:rPr>
        <w:t xml:space="preserve">8.3 </w:t>
      </w:r>
      <w:r w:rsidR="00274DBF">
        <w:rPr>
          <w:b/>
          <w:u w:val="single"/>
          <w:lang w:val="en-NZ"/>
        </w:rPr>
        <w:t>Cl</w:t>
      </w:r>
      <w:r w:rsidRPr="00C755D4">
        <w:rPr>
          <w:b/>
          <w:u w:val="single"/>
          <w:lang w:val="en-NZ"/>
        </w:rPr>
        <w:t>arification of overlays</w:t>
      </w:r>
    </w:p>
    <w:p w:rsidR="00CC0B4E" w:rsidRDefault="00CC0B4E" w:rsidP="00F51971">
      <w:pPr>
        <w:tabs>
          <w:tab w:val="left" w:pos="284"/>
        </w:tabs>
        <w:rPr>
          <w:lang w:val="en-NZ"/>
        </w:rPr>
      </w:pPr>
      <w:r>
        <w:rPr>
          <w:lang w:val="en-NZ"/>
        </w:rPr>
        <w:tab/>
      </w:r>
      <w:r w:rsidR="00C755D4">
        <w:rPr>
          <w:lang w:val="en-NZ"/>
        </w:rPr>
        <w:t xml:space="preserve">Overlays ae considered more carefully particularly when they ae overlapping with different </w:t>
      </w:r>
      <w:r w:rsidR="00C755D4">
        <w:rPr>
          <w:lang w:val="en-NZ"/>
        </w:rPr>
        <w:tab/>
        <w:t>territorial authorities</w:t>
      </w:r>
    </w:p>
    <w:p w:rsidR="00CC0B4E" w:rsidRPr="00C755D4" w:rsidRDefault="00CC0B4E" w:rsidP="00F51971">
      <w:pPr>
        <w:tabs>
          <w:tab w:val="left" w:pos="284"/>
        </w:tabs>
        <w:rPr>
          <w:b/>
          <w:u w:val="single"/>
          <w:lang w:val="en-NZ"/>
        </w:rPr>
      </w:pPr>
      <w:r w:rsidRPr="00C755D4">
        <w:rPr>
          <w:b/>
          <w:lang w:val="en-NZ"/>
        </w:rPr>
        <w:t xml:space="preserve">8.4 </w:t>
      </w:r>
      <w:r w:rsidR="00274DBF">
        <w:rPr>
          <w:b/>
          <w:u w:val="single"/>
          <w:lang w:val="en-NZ"/>
        </w:rPr>
        <w:t>P</w:t>
      </w:r>
      <w:r w:rsidRPr="00C755D4">
        <w:rPr>
          <w:b/>
          <w:u w:val="single"/>
          <w:lang w:val="en-NZ"/>
        </w:rPr>
        <w:t xml:space="preserve">rohibited </w:t>
      </w:r>
      <w:r w:rsidR="00C755D4" w:rsidRPr="00C755D4">
        <w:rPr>
          <w:b/>
          <w:u w:val="single"/>
          <w:lang w:val="en-NZ"/>
        </w:rPr>
        <w:t>activities on</w:t>
      </w:r>
      <w:r w:rsidRPr="00C755D4">
        <w:rPr>
          <w:b/>
          <w:u w:val="single"/>
          <w:lang w:val="en-NZ"/>
        </w:rPr>
        <w:t xml:space="preserve"> our land</w:t>
      </w:r>
    </w:p>
    <w:p w:rsidR="00C755D4" w:rsidRDefault="00C755D4" w:rsidP="00F51971">
      <w:pPr>
        <w:tabs>
          <w:tab w:val="left" w:pos="284"/>
        </w:tabs>
        <w:rPr>
          <w:lang w:val="en-NZ"/>
        </w:rPr>
      </w:pPr>
      <w:r w:rsidRPr="00C755D4">
        <w:rPr>
          <w:lang w:val="en-NZ"/>
        </w:rPr>
        <w:tab/>
      </w:r>
      <w:r>
        <w:rPr>
          <w:lang w:val="en-NZ"/>
        </w:rPr>
        <w:t xml:space="preserve">Intensive agriculture, subdivision, commercial rural business, </w:t>
      </w:r>
    </w:p>
    <w:p w:rsidR="00CC0B4E" w:rsidRPr="00C755D4" w:rsidRDefault="00CC0B4E" w:rsidP="00F51971">
      <w:pPr>
        <w:tabs>
          <w:tab w:val="left" w:pos="284"/>
        </w:tabs>
        <w:rPr>
          <w:b/>
          <w:u w:val="single"/>
          <w:lang w:val="en-NZ"/>
        </w:rPr>
      </w:pPr>
      <w:r w:rsidRPr="00C755D4">
        <w:rPr>
          <w:b/>
          <w:lang w:val="en-NZ"/>
        </w:rPr>
        <w:t xml:space="preserve">8.5 </w:t>
      </w:r>
      <w:r w:rsidR="00274DBF">
        <w:rPr>
          <w:b/>
          <w:u w:val="single"/>
          <w:lang w:val="en-NZ"/>
        </w:rPr>
        <w:t>H</w:t>
      </w:r>
      <w:r w:rsidRPr="00C755D4">
        <w:rPr>
          <w:b/>
          <w:u w:val="single"/>
          <w:lang w:val="en-NZ"/>
        </w:rPr>
        <w:t>ousing need in our location</w:t>
      </w:r>
    </w:p>
    <w:p w:rsidR="00C755D4" w:rsidRPr="00C755D4" w:rsidRDefault="00C755D4" w:rsidP="00F51971">
      <w:pPr>
        <w:tabs>
          <w:tab w:val="left" w:pos="284"/>
        </w:tabs>
        <w:rPr>
          <w:lang w:val="en-NZ"/>
        </w:rPr>
      </w:pPr>
      <w:r w:rsidRPr="00C755D4">
        <w:rPr>
          <w:lang w:val="en-NZ"/>
        </w:rPr>
        <w:tab/>
        <w:t>Housing accord</w:t>
      </w:r>
    </w:p>
    <w:p w:rsidR="00CC0B4E" w:rsidRPr="00C755D4" w:rsidRDefault="00CC0B4E" w:rsidP="00F51971">
      <w:pPr>
        <w:tabs>
          <w:tab w:val="left" w:pos="284"/>
        </w:tabs>
        <w:rPr>
          <w:b/>
          <w:u w:val="single"/>
          <w:lang w:val="en-NZ"/>
        </w:rPr>
      </w:pPr>
      <w:r w:rsidRPr="00C755D4">
        <w:rPr>
          <w:b/>
          <w:lang w:val="en-NZ"/>
        </w:rPr>
        <w:lastRenderedPageBreak/>
        <w:t xml:space="preserve">8.6 </w:t>
      </w:r>
      <w:r w:rsidRPr="00C755D4">
        <w:rPr>
          <w:b/>
          <w:u w:val="single"/>
          <w:lang w:val="en-NZ"/>
        </w:rPr>
        <w:t>Time frames</w:t>
      </w:r>
    </w:p>
    <w:p w:rsidR="001A340E" w:rsidRPr="00C755D4" w:rsidRDefault="00C755D4" w:rsidP="00C755D4">
      <w:pPr>
        <w:tabs>
          <w:tab w:val="left" w:pos="284"/>
        </w:tabs>
        <w:rPr>
          <w:lang w:val="en-NZ"/>
        </w:rPr>
      </w:pPr>
      <w:r w:rsidRPr="00C755D4">
        <w:rPr>
          <w:lang w:val="en-NZ"/>
        </w:rPr>
        <w:tab/>
      </w:r>
      <w:r>
        <w:rPr>
          <w:lang w:val="en-NZ"/>
        </w:rPr>
        <w:t>RMA</w:t>
      </w:r>
    </w:p>
    <w:p w:rsidR="008E7112" w:rsidRDefault="008E7112" w:rsidP="00F51971">
      <w:pPr>
        <w:rPr>
          <w:b/>
          <w:lang w:val="en-NZ"/>
        </w:rPr>
      </w:pPr>
      <w:r w:rsidRPr="00B8620B">
        <w:rPr>
          <w:b/>
          <w:lang w:val="en-NZ"/>
        </w:rPr>
        <w:t>Ecological Basin</w:t>
      </w:r>
    </w:p>
    <w:p w:rsidR="00C755D4" w:rsidRPr="00C755D4" w:rsidRDefault="00C755D4" w:rsidP="00C755D4">
      <w:pPr>
        <w:rPr>
          <w:b/>
          <w:lang w:val="en-NZ"/>
        </w:rPr>
      </w:pPr>
      <w:r w:rsidRPr="00C755D4">
        <w:rPr>
          <w:b/>
          <w:lang w:val="en-NZ"/>
        </w:rPr>
        <w:t xml:space="preserve">We support </w:t>
      </w:r>
      <w:r w:rsidRPr="00C755D4">
        <w:rPr>
          <w:b/>
          <w:lang w:val="en-NZ"/>
        </w:rPr>
        <w:t xml:space="preserve">maintaining and enhancing wellbeing of rural </w:t>
      </w:r>
      <w:r w:rsidRPr="00C755D4">
        <w:rPr>
          <w:b/>
          <w:lang w:val="en-NZ"/>
        </w:rPr>
        <w:t>land, maintaining</w:t>
      </w:r>
      <w:r w:rsidRPr="00C755D4">
        <w:rPr>
          <w:b/>
          <w:lang w:val="en-NZ"/>
        </w:rPr>
        <w:t xml:space="preserve"> a natural rural environment</w:t>
      </w:r>
      <w:r w:rsidRPr="00C755D4">
        <w:rPr>
          <w:b/>
          <w:lang w:val="en-NZ"/>
        </w:rPr>
        <w:t xml:space="preserve">, </w:t>
      </w:r>
      <w:r w:rsidRPr="00C755D4">
        <w:rPr>
          <w:b/>
          <w:lang w:val="en-NZ"/>
        </w:rPr>
        <w:t>restoration and enhancement of the gully systems throughout the Waikato region</w:t>
      </w:r>
    </w:p>
    <w:p w:rsidR="00C755D4" w:rsidRPr="00B8620B" w:rsidRDefault="00C755D4" w:rsidP="00C755D4">
      <w:pPr>
        <w:rPr>
          <w:lang w:val="en-NZ"/>
        </w:rPr>
      </w:pPr>
      <w:r w:rsidRPr="00B8620B">
        <w:rPr>
          <w:lang w:val="en-NZ"/>
        </w:rPr>
        <w:t xml:space="preserve">In consideration of the </w:t>
      </w:r>
      <w:r w:rsidRPr="00C755D4">
        <w:rPr>
          <w:lang w:val="en-NZ"/>
        </w:rPr>
        <w:t>Ecological basin</w:t>
      </w:r>
      <w:r w:rsidRPr="00B8620B">
        <w:rPr>
          <w:lang w:val="en-NZ"/>
        </w:rPr>
        <w:t xml:space="preserve"> our submission asks for tighter environmental control around noise and lighting effects into the ecological basin area. </w:t>
      </w:r>
    </w:p>
    <w:p w:rsidR="00C755D4" w:rsidRPr="00B8620B" w:rsidRDefault="00C755D4" w:rsidP="00C755D4">
      <w:pPr>
        <w:rPr>
          <w:lang w:val="en-NZ"/>
        </w:rPr>
      </w:pPr>
      <w:r w:rsidRPr="00B8620B">
        <w:rPr>
          <w:lang w:val="en-NZ"/>
        </w:rPr>
        <w:t>If this area is to be an ecological area then dark sky should be promoted</w:t>
      </w:r>
    </w:p>
    <w:p w:rsidR="00C755D4" w:rsidRPr="00B8620B" w:rsidRDefault="00C755D4" w:rsidP="00C755D4">
      <w:pPr>
        <w:rPr>
          <w:lang w:val="en-NZ"/>
        </w:rPr>
      </w:pPr>
      <w:r w:rsidRPr="00B8620B">
        <w:rPr>
          <w:lang w:val="en-NZ"/>
        </w:rPr>
        <w:t>There is no dark sky area in the central north island.</w:t>
      </w:r>
    </w:p>
    <w:p w:rsidR="00C755D4" w:rsidRPr="00B8620B" w:rsidRDefault="00C755D4" w:rsidP="00C755D4">
      <w:pPr>
        <w:rPr>
          <w:lang w:val="en-NZ"/>
        </w:rPr>
      </w:pPr>
      <w:r w:rsidRPr="00B8620B">
        <w:rPr>
          <w:lang w:val="en-NZ"/>
        </w:rPr>
        <w:t>For protection of species such as native bat the dark sky area in this proposed ecological area should be promoted.</w:t>
      </w:r>
    </w:p>
    <w:p w:rsidR="00391ECB" w:rsidRPr="00B8620B" w:rsidRDefault="00391ECB" w:rsidP="00F51971">
      <w:pPr>
        <w:rPr>
          <w:lang w:val="en-NZ"/>
        </w:rPr>
      </w:pPr>
      <w:r w:rsidRPr="00B8620B">
        <w:rPr>
          <w:b/>
          <w:lang w:val="en-NZ"/>
        </w:rPr>
        <w:t>We submit lighting should be subject to tighter environmental control</w:t>
      </w:r>
    </w:p>
    <w:p w:rsidR="00FE7EAA" w:rsidRPr="00B8620B" w:rsidRDefault="00391ECB" w:rsidP="00F51971">
      <w:pPr>
        <w:rPr>
          <w:lang w:val="en-NZ"/>
        </w:rPr>
      </w:pPr>
      <w:r w:rsidRPr="00B8620B">
        <w:rPr>
          <w:lang w:val="en-NZ"/>
        </w:rPr>
        <w:t>This should be reflected in:</w:t>
      </w:r>
    </w:p>
    <w:p w:rsidR="00FE7EAA" w:rsidRPr="00B8620B" w:rsidRDefault="00391ECB" w:rsidP="00F51971">
      <w:pPr>
        <w:rPr>
          <w:lang w:val="en-NZ"/>
        </w:rPr>
      </w:pPr>
      <w:r w:rsidRPr="00B8620B">
        <w:rPr>
          <w:lang w:val="en-NZ"/>
        </w:rPr>
        <w:t xml:space="preserve">Chapter </w:t>
      </w:r>
      <w:r w:rsidR="00D8076C" w:rsidRPr="00B8620B">
        <w:rPr>
          <w:lang w:val="en-NZ"/>
        </w:rPr>
        <w:t>1</w:t>
      </w:r>
      <w:r w:rsidR="00337353" w:rsidRPr="00B8620B">
        <w:rPr>
          <w:lang w:val="en-NZ"/>
        </w:rPr>
        <w:t xml:space="preserve"> </w:t>
      </w:r>
      <w:proofErr w:type="gramStart"/>
      <w:r w:rsidR="00337353" w:rsidRPr="00B8620B">
        <w:rPr>
          <w:lang w:val="en-NZ"/>
        </w:rPr>
        <w:t>The</w:t>
      </w:r>
      <w:proofErr w:type="gramEnd"/>
      <w:r w:rsidR="00337353" w:rsidRPr="00B8620B">
        <w:rPr>
          <w:lang w:val="en-NZ"/>
        </w:rPr>
        <w:t xml:space="preserve"> rules should be stricter on light control from all sources including roads</w:t>
      </w:r>
    </w:p>
    <w:p w:rsidR="00316E81" w:rsidRDefault="00391ECB" w:rsidP="00F51971">
      <w:pPr>
        <w:rPr>
          <w:lang w:val="en-NZ"/>
        </w:rPr>
      </w:pPr>
      <w:r w:rsidRPr="00B8620B">
        <w:rPr>
          <w:lang w:val="en-NZ"/>
        </w:rPr>
        <w:t xml:space="preserve">Chapter 5 </w:t>
      </w:r>
      <w:proofErr w:type="gramStart"/>
      <w:r w:rsidRPr="00B8620B">
        <w:rPr>
          <w:lang w:val="en-NZ"/>
        </w:rPr>
        <w:t>The</w:t>
      </w:r>
      <w:proofErr w:type="gramEnd"/>
      <w:r w:rsidRPr="00B8620B">
        <w:rPr>
          <w:lang w:val="en-NZ"/>
        </w:rPr>
        <w:t xml:space="preserve"> rural environment </w:t>
      </w:r>
      <w:r w:rsidR="00C755D4">
        <w:rPr>
          <w:lang w:val="en-NZ"/>
        </w:rPr>
        <w:t xml:space="preserve"> </w:t>
      </w:r>
    </w:p>
    <w:p w:rsidR="00FE7EAA" w:rsidRPr="00B8620B" w:rsidRDefault="00391ECB" w:rsidP="00F51971">
      <w:pPr>
        <w:rPr>
          <w:lang w:val="en-NZ"/>
        </w:rPr>
      </w:pPr>
      <w:r w:rsidRPr="00B8620B">
        <w:rPr>
          <w:lang w:val="en-NZ"/>
        </w:rPr>
        <w:t xml:space="preserve">Chapter 22 Rural </w:t>
      </w:r>
      <w:r w:rsidR="00AD3F23" w:rsidRPr="00B8620B">
        <w:rPr>
          <w:lang w:val="en-NZ"/>
        </w:rPr>
        <w:t xml:space="preserve">Environment        </w:t>
      </w:r>
    </w:p>
    <w:p w:rsidR="00FE7EAA" w:rsidRPr="00B8620B" w:rsidRDefault="00391ECB" w:rsidP="00F51971">
      <w:pPr>
        <w:rPr>
          <w:lang w:val="en-NZ"/>
        </w:rPr>
      </w:pPr>
      <w:r w:rsidRPr="00B8620B">
        <w:rPr>
          <w:lang w:val="en-NZ"/>
        </w:rPr>
        <w:t>Chapter 23 Country living Zone</w:t>
      </w:r>
      <w:r w:rsidR="00C755D4">
        <w:rPr>
          <w:lang w:val="en-NZ"/>
        </w:rPr>
        <w:t xml:space="preserve">     </w:t>
      </w:r>
      <w:r w:rsidR="00DC74DE" w:rsidRPr="00B8620B">
        <w:rPr>
          <w:lang w:val="en-NZ"/>
        </w:rPr>
        <w:t xml:space="preserve"> </w:t>
      </w:r>
    </w:p>
    <w:p w:rsidR="00FE7EAA" w:rsidRPr="00B8620B" w:rsidRDefault="00391ECB" w:rsidP="00F51971">
      <w:pPr>
        <w:rPr>
          <w:b/>
          <w:lang w:val="en-NZ"/>
        </w:rPr>
      </w:pPr>
      <w:r w:rsidRPr="00B8620B">
        <w:rPr>
          <w:b/>
          <w:lang w:val="en-NZ"/>
        </w:rPr>
        <w:t>We submit</w:t>
      </w:r>
      <w:r w:rsidR="007A644B" w:rsidRPr="00B8620B">
        <w:rPr>
          <w:b/>
          <w:lang w:val="en-NZ"/>
        </w:rPr>
        <w:t xml:space="preserve"> noise levels should be subject to tighter environmental control.</w:t>
      </w:r>
    </w:p>
    <w:p w:rsidR="00FE7EAA" w:rsidRPr="00B8620B" w:rsidRDefault="00FE7EAA" w:rsidP="00F51971">
      <w:pPr>
        <w:rPr>
          <w:lang w:val="en-NZ"/>
        </w:rPr>
      </w:pPr>
      <w:r w:rsidRPr="00B8620B">
        <w:rPr>
          <w:lang w:val="en-NZ"/>
        </w:rPr>
        <w:t>If this area is to be an ecological area then noise level acceptance should be much lower.  Lower noise limit is essential for the movement of wildlife that rely on vibration.</w:t>
      </w:r>
    </w:p>
    <w:p w:rsidR="00FE7EAA" w:rsidRPr="00B8620B" w:rsidRDefault="00FE7EAA" w:rsidP="00F51971">
      <w:pPr>
        <w:rPr>
          <w:lang w:val="en-NZ"/>
        </w:rPr>
      </w:pPr>
      <w:r w:rsidRPr="00B8620B">
        <w:rPr>
          <w:lang w:val="en-NZ"/>
        </w:rPr>
        <w:t>It is noted that noise being experienced since 2015 in this proposed ecological area is unacceptable for an ecological management area.</w:t>
      </w:r>
    </w:p>
    <w:p w:rsidR="00FE7EAA" w:rsidRPr="00B8620B" w:rsidRDefault="00FE7EAA" w:rsidP="00F51971">
      <w:pPr>
        <w:rPr>
          <w:lang w:val="en-NZ"/>
        </w:rPr>
      </w:pPr>
      <w:r w:rsidRPr="00B8620B">
        <w:rPr>
          <w:lang w:val="en-NZ"/>
        </w:rPr>
        <w:t>Noise policy needs to directly address potential traffic noise effect into this area so that the basin area can be promoted as ecological.</w:t>
      </w:r>
    </w:p>
    <w:p w:rsidR="00FE7EAA" w:rsidRPr="00B8620B" w:rsidRDefault="00272026" w:rsidP="00F51971">
      <w:pPr>
        <w:rPr>
          <w:lang w:val="en-NZ"/>
        </w:rPr>
      </w:pPr>
      <w:r w:rsidRPr="00B8620B">
        <w:rPr>
          <w:lang w:val="en-NZ"/>
        </w:rPr>
        <w:t xml:space="preserve">Chapter </w:t>
      </w:r>
      <w:r w:rsidR="00D8076C" w:rsidRPr="00B8620B">
        <w:rPr>
          <w:lang w:val="en-NZ"/>
        </w:rPr>
        <w:t>1</w:t>
      </w:r>
      <w:r w:rsidR="00337353" w:rsidRPr="00B8620B">
        <w:rPr>
          <w:lang w:val="en-NZ"/>
        </w:rPr>
        <w:t xml:space="preserve"> </w:t>
      </w:r>
      <w:proofErr w:type="gramStart"/>
      <w:r w:rsidR="00337353" w:rsidRPr="00B8620B">
        <w:rPr>
          <w:lang w:val="en-NZ"/>
        </w:rPr>
        <w:t>The</w:t>
      </w:r>
      <w:proofErr w:type="gramEnd"/>
      <w:r w:rsidR="00337353" w:rsidRPr="00B8620B">
        <w:rPr>
          <w:lang w:val="en-NZ"/>
        </w:rPr>
        <w:t xml:space="preserve"> rules should be stricter on acceptable levels of noise impinging into the environment</w:t>
      </w:r>
    </w:p>
    <w:p w:rsidR="00FE7EAA" w:rsidRPr="00B8620B" w:rsidRDefault="00272026" w:rsidP="00F51971">
      <w:pPr>
        <w:rPr>
          <w:lang w:val="en-NZ"/>
        </w:rPr>
      </w:pPr>
      <w:r w:rsidRPr="00B8620B">
        <w:rPr>
          <w:lang w:val="en-NZ"/>
        </w:rPr>
        <w:t xml:space="preserve">Chapter 5 the rural environment </w:t>
      </w:r>
    </w:p>
    <w:p w:rsidR="00FE7EAA" w:rsidRPr="00B8620B" w:rsidRDefault="00CE2C7C" w:rsidP="00F51971">
      <w:pPr>
        <w:rPr>
          <w:lang w:val="en-NZ"/>
        </w:rPr>
      </w:pPr>
      <w:r w:rsidRPr="00B8620B">
        <w:rPr>
          <w:lang w:val="en-NZ"/>
        </w:rPr>
        <w:t xml:space="preserve">Chapter 22 </w:t>
      </w:r>
      <w:proofErr w:type="gramStart"/>
      <w:r w:rsidR="00272026" w:rsidRPr="00B8620B">
        <w:rPr>
          <w:lang w:val="en-NZ"/>
        </w:rPr>
        <w:t>The</w:t>
      </w:r>
      <w:proofErr w:type="gramEnd"/>
      <w:r w:rsidR="00272026" w:rsidRPr="00B8620B">
        <w:rPr>
          <w:lang w:val="en-NZ"/>
        </w:rPr>
        <w:t xml:space="preserve"> rural zone    </w:t>
      </w:r>
    </w:p>
    <w:p w:rsidR="00FE7EAA" w:rsidRPr="00B8620B" w:rsidRDefault="00DC74DE" w:rsidP="00F51971">
      <w:pPr>
        <w:rPr>
          <w:lang w:val="en-NZ"/>
        </w:rPr>
      </w:pPr>
      <w:r w:rsidRPr="00B8620B">
        <w:rPr>
          <w:lang w:val="en-NZ"/>
        </w:rPr>
        <w:t xml:space="preserve">Chapter 23 country living zone </w:t>
      </w:r>
    </w:p>
    <w:p w:rsidR="002744C1" w:rsidRDefault="003A022E" w:rsidP="00F51971">
      <w:pPr>
        <w:rPr>
          <w:b/>
          <w:lang w:val="en-NZ"/>
        </w:rPr>
      </w:pPr>
      <w:r>
        <w:rPr>
          <w:b/>
          <w:lang w:val="en-NZ"/>
        </w:rPr>
        <w:t>Recognition of</w:t>
      </w:r>
      <w:r w:rsidR="008E7112" w:rsidRPr="00B8620B">
        <w:rPr>
          <w:b/>
          <w:lang w:val="en-NZ"/>
        </w:rPr>
        <w:t xml:space="preserve"> Unique position of our land</w:t>
      </w:r>
    </w:p>
    <w:p w:rsidR="00C755D4" w:rsidRPr="0097001C" w:rsidRDefault="00C755D4" w:rsidP="00F51971">
      <w:pPr>
        <w:rPr>
          <w:lang w:val="en-NZ"/>
        </w:rPr>
      </w:pPr>
      <w:r w:rsidRPr="0097001C">
        <w:rPr>
          <w:lang w:val="en-NZ"/>
        </w:rPr>
        <w:t>The following facts make our land situation unique:</w:t>
      </w:r>
    </w:p>
    <w:p w:rsidR="00076E05" w:rsidRPr="0097001C" w:rsidRDefault="00C755D4" w:rsidP="00F51971">
      <w:pPr>
        <w:rPr>
          <w:lang w:val="en-NZ"/>
        </w:rPr>
      </w:pPr>
      <w:proofErr w:type="spellStart"/>
      <w:proofErr w:type="gramStart"/>
      <w:r w:rsidRPr="0097001C">
        <w:rPr>
          <w:lang w:val="en-NZ"/>
        </w:rPr>
        <w:lastRenderedPageBreak/>
        <w:t>i</w:t>
      </w:r>
      <w:proofErr w:type="spellEnd"/>
      <w:proofErr w:type="gramEnd"/>
      <w:r w:rsidRPr="0097001C">
        <w:rPr>
          <w:lang w:val="en-NZ"/>
        </w:rPr>
        <w:t xml:space="preserve">. </w:t>
      </w:r>
      <w:r w:rsidR="00933EFC" w:rsidRPr="0097001C">
        <w:rPr>
          <w:b/>
          <w:lang w:val="en-NZ"/>
        </w:rPr>
        <w:t>topographical isolation</w:t>
      </w:r>
      <w:r w:rsidR="00042446" w:rsidRPr="0097001C">
        <w:rPr>
          <w:b/>
          <w:lang w:val="en-NZ"/>
        </w:rPr>
        <w:t>,</w:t>
      </w:r>
      <w:r w:rsidR="00042446" w:rsidRPr="0097001C">
        <w:rPr>
          <w:lang w:val="en-NZ"/>
        </w:rPr>
        <w:t xml:space="preserve"> </w:t>
      </w:r>
      <w:r w:rsidR="002744C1" w:rsidRPr="0097001C">
        <w:rPr>
          <w:lang w:val="en-NZ"/>
        </w:rPr>
        <w:t xml:space="preserve"> </w:t>
      </w:r>
      <w:r w:rsidR="006C75C5" w:rsidRPr="0097001C">
        <w:rPr>
          <w:lang w:val="en-NZ"/>
        </w:rPr>
        <w:t xml:space="preserve">  </w:t>
      </w:r>
      <w:r w:rsidR="002744C1" w:rsidRPr="0097001C">
        <w:rPr>
          <w:lang w:val="en-NZ"/>
        </w:rPr>
        <w:t xml:space="preserve">caused by large scale roading projects, </w:t>
      </w:r>
    </w:p>
    <w:p w:rsidR="00BC1D6A" w:rsidRPr="003A022E" w:rsidRDefault="00DD66C7" w:rsidP="00F51971">
      <w:pPr>
        <w:rPr>
          <w:lang w:val="en-NZ"/>
        </w:rPr>
      </w:pPr>
      <w:r w:rsidRPr="003A022E">
        <w:rPr>
          <w:lang w:val="en-NZ"/>
        </w:rPr>
        <w:t xml:space="preserve">ii. </w:t>
      </w:r>
      <w:r w:rsidR="006C75C5" w:rsidRPr="003A022E">
        <w:rPr>
          <w:b/>
          <w:lang w:val="en-NZ"/>
        </w:rPr>
        <w:t xml:space="preserve">Unable to pursue </w:t>
      </w:r>
      <w:r w:rsidR="00442E40" w:rsidRPr="003A022E">
        <w:rPr>
          <w:b/>
          <w:lang w:val="en-NZ"/>
        </w:rPr>
        <w:t>productive</w:t>
      </w:r>
      <w:r w:rsidR="00933EFC" w:rsidRPr="003A022E">
        <w:rPr>
          <w:b/>
          <w:lang w:val="en-NZ"/>
        </w:rPr>
        <w:t xml:space="preserve"> </w:t>
      </w:r>
      <w:r w:rsidR="00EF756D" w:rsidRPr="003A022E">
        <w:rPr>
          <w:b/>
          <w:lang w:val="en-NZ"/>
        </w:rPr>
        <w:t>economic farming</w:t>
      </w:r>
      <w:r w:rsidR="006C75C5" w:rsidRPr="003A022E">
        <w:rPr>
          <w:lang w:val="en-NZ"/>
        </w:rPr>
        <w:t>, dislocation prevents amalgamation</w:t>
      </w:r>
    </w:p>
    <w:p w:rsidR="00764C1F" w:rsidRPr="00B8620B" w:rsidRDefault="00DD66C7" w:rsidP="00F51971">
      <w:pPr>
        <w:rPr>
          <w:lang w:val="en-NZ"/>
        </w:rPr>
      </w:pPr>
      <w:r w:rsidRPr="00B8620B">
        <w:rPr>
          <w:lang w:val="en-NZ"/>
        </w:rPr>
        <w:t>iii.</w:t>
      </w:r>
      <w:r w:rsidR="006C75C5">
        <w:rPr>
          <w:lang w:val="en-NZ"/>
        </w:rPr>
        <w:t xml:space="preserve"> </w:t>
      </w:r>
      <w:proofErr w:type="gramStart"/>
      <w:r w:rsidR="006C75C5" w:rsidRPr="0097001C">
        <w:rPr>
          <w:b/>
          <w:u w:val="single"/>
          <w:lang w:val="en-NZ"/>
        </w:rPr>
        <w:t>land</w:t>
      </w:r>
      <w:proofErr w:type="gramEnd"/>
      <w:r w:rsidR="006C75C5" w:rsidRPr="0097001C">
        <w:rPr>
          <w:b/>
          <w:u w:val="single"/>
          <w:lang w:val="en-NZ"/>
        </w:rPr>
        <w:t xml:space="preserve"> size</w:t>
      </w:r>
      <w:r w:rsidR="006C75C5">
        <w:rPr>
          <w:lang w:val="en-NZ"/>
        </w:rPr>
        <w:t xml:space="preserve"> at 4ha,  limits subdivision under rural</w:t>
      </w:r>
    </w:p>
    <w:p w:rsidR="006C75C5" w:rsidRDefault="00DD66C7" w:rsidP="00F51971">
      <w:pPr>
        <w:rPr>
          <w:lang w:val="en-NZ"/>
        </w:rPr>
      </w:pPr>
      <w:proofErr w:type="gramStart"/>
      <w:r w:rsidRPr="00B8620B">
        <w:rPr>
          <w:lang w:val="en-NZ"/>
        </w:rPr>
        <w:t>iv</w:t>
      </w:r>
      <w:proofErr w:type="gramEnd"/>
      <w:r w:rsidRPr="00B8620B">
        <w:rPr>
          <w:lang w:val="en-NZ"/>
        </w:rPr>
        <w:t xml:space="preserve">. </w:t>
      </w:r>
      <w:r w:rsidR="0097001C" w:rsidRPr="0097001C">
        <w:rPr>
          <w:b/>
          <w:lang w:val="en-NZ"/>
        </w:rPr>
        <w:t xml:space="preserve">Restriction </w:t>
      </w:r>
      <w:r w:rsidR="0097001C">
        <w:rPr>
          <w:b/>
          <w:lang w:val="en-NZ"/>
        </w:rPr>
        <w:t xml:space="preserve">on currently allowed discretionary activity, </w:t>
      </w:r>
      <w:r w:rsidR="0097001C" w:rsidRPr="0097001C">
        <w:rPr>
          <w:lang w:val="en-NZ"/>
        </w:rPr>
        <w:t>rural supporting business</w:t>
      </w:r>
      <w:r w:rsidR="0097001C">
        <w:rPr>
          <w:lang w:val="en-NZ"/>
        </w:rPr>
        <w:t xml:space="preserve">  under  </w:t>
      </w:r>
      <w:r w:rsidR="0097001C" w:rsidRPr="0097001C">
        <w:rPr>
          <w:lang w:val="en-NZ"/>
        </w:rPr>
        <w:t xml:space="preserve">UEA, </w:t>
      </w:r>
    </w:p>
    <w:p w:rsidR="00933EFC" w:rsidRPr="00B8620B" w:rsidRDefault="00DD66C7" w:rsidP="00F51971">
      <w:pPr>
        <w:rPr>
          <w:lang w:val="en-NZ"/>
        </w:rPr>
      </w:pPr>
      <w:r w:rsidRPr="00B8620B">
        <w:rPr>
          <w:lang w:val="en-NZ"/>
        </w:rPr>
        <w:t xml:space="preserve">v. </w:t>
      </w:r>
      <w:r w:rsidR="006C75C5" w:rsidRPr="0097001C">
        <w:rPr>
          <w:b/>
          <w:lang w:val="en-NZ"/>
        </w:rPr>
        <w:t>P</w:t>
      </w:r>
      <w:r w:rsidR="00BC1D6A" w:rsidRPr="0097001C">
        <w:rPr>
          <w:b/>
          <w:lang w:val="en-NZ"/>
        </w:rPr>
        <w:t xml:space="preserve">roximity to </w:t>
      </w:r>
      <w:r w:rsidR="00BC1D6A" w:rsidRPr="0097001C">
        <w:rPr>
          <w:b/>
          <w:u w:val="single"/>
          <w:lang w:val="en-NZ"/>
        </w:rPr>
        <w:t>Hamilton city</w:t>
      </w:r>
      <w:r w:rsidR="006C75C5">
        <w:rPr>
          <w:lang w:val="en-NZ"/>
        </w:rPr>
        <w:t xml:space="preserve"> is affecting how either </w:t>
      </w:r>
      <w:r w:rsidR="0097001C">
        <w:rPr>
          <w:lang w:val="en-NZ"/>
        </w:rPr>
        <w:t xml:space="preserve">the rural or </w:t>
      </w:r>
      <w:r w:rsidR="006C75C5">
        <w:rPr>
          <w:lang w:val="en-NZ"/>
        </w:rPr>
        <w:t xml:space="preserve">UEA overlays </w:t>
      </w:r>
      <w:r w:rsidR="00CF7E2D">
        <w:rPr>
          <w:lang w:val="en-NZ"/>
        </w:rPr>
        <w:t>function</w:t>
      </w:r>
    </w:p>
    <w:p w:rsidR="008E7112" w:rsidRDefault="008E7112" w:rsidP="00F51971">
      <w:pPr>
        <w:tabs>
          <w:tab w:val="left" w:pos="709"/>
        </w:tabs>
        <w:rPr>
          <w:lang w:val="en-NZ"/>
        </w:rPr>
      </w:pPr>
    </w:p>
    <w:p w:rsidR="0079658F" w:rsidRDefault="008E7112" w:rsidP="00F51971">
      <w:pPr>
        <w:rPr>
          <w:b/>
          <w:lang w:val="en-NZ"/>
        </w:rPr>
      </w:pPr>
      <w:r w:rsidRPr="00B8620B">
        <w:rPr>
          <w:b/>
          <w:lang w:val="en-NZ"/>
        </w:rPr>
        <w:t>Clarification of overlays</w:t>
      </w:r>
    </w:p>
    <w:p w:rsidR="00CF7E2D" w:rsidRPr="00CF7E2D" w:rsidRDefault="003A022E" w:rsidP="00CF7E2D">
      <w:pPr>
        <w:rPr>
          <w:b/>
          <w:lang w:val="en-NZ"/>
        </w:rPr>
      </w:pPr>
      <w:r>
        <w:rPr>
          <w:b/>
          <w:lang w:val="en-NZ"/>
        </w:rPr>
        <w:t>We note that a</w:t>
      </w:r>
      <w:r w:rsidR="00CF7E2D" w:rsidRPr="00CF7E2D">
        <w:rPr>
          <w:b/>
          <w:lang w:val="en-NZ"/>
        </w:rPr>
        <w:t>round 10 percent of submitters challenged the way in which overlays were applied to their situations</w:t>
      </w:r>
    </w:p>
    <w:p w:rsidR="00CF7E2D" w:rsidRDefault="003A022E" w:rsidP="00CF7E2D">
      <w:pPr>
        <w:rPr>
          <w:b/>
          <w:lang w:val="en-NZ"/>
        </w:rPr>
      </w:pPr>
      <w:r>
        <w:rPr>
          <w:b/>
          <w:lang w:val="en-NZ"/>
        </w:rPr>
        <w:t xml:space="preserve">Our land is </w:t>
      </w:r>
      <w:proofErr w:type="gramStart"/>
      <w:r>
        <w:rPr>
          <w:b/>
          <w:lang w:val="en-NZ"/>
        </w:rPr>
        <w:t xml:space="preserve">located </w:t>
      </w:r>
      <w:r w:rsidR="00CF7E2D" w:rsidRPr="00CF7E2D">
        <w:rPr>
          <w:b/>
          <w:lang w:val="en-NZ"/>
        </w:rPr>
        <w:t xml:space="preserve"> in</w:t>
      </w:r>
      <w:proofErr w:type="gramEnd"/>
      <w:r w:rsidR="00CF7E2D" w:rsidRPr="00CF7E2D">
        <w:rPr>
          <w:b/>
          <w:lang w:val="en-NZ"/>
        </w:rPr>
        <w:t xml:space="preserve"> the WDC rural zone</w:t>
      </w:r>
      <w:r>
        <w:rPr>
          <w:b/>
          <w:lang w:val="en-NZ"/>
        </w:rPr>
        <w:t xml:space="preserve">, and we reside on it, </w:t>
      </w:r>
      <w:r w:rsidR="00CF7E2D" w:rsidRPr="00CF7E2D">
        <w:rPr>
          <w:b/>
          <w:lang w:val="en-NZ"/>
        </w:rPr>
        <w:t xml:space="preserve"> that is the overlay which should apply.</w:t>
      </w:r>
    </w:p>
    <w:p w:rsidR="00CF7E2D" w:rsidRPr="00CF7E2D" w:rsidRDefault="00CF7E2D" w:rsidP="00CF7E2D">
      <w:pPr>
        <w:rPr>
          <w:b/>
          <w:lang w:val="en-NZ"/>
        </w:rPr>
      </w:pPr>
      <w:r w:rsidRPr="00CF7E2D">
        <w:rPr>
          <w:b/>
          <w:lang w:val="en-NZ"/>
        </w:rPr>
        <w:t xml:space="preserve">Having both Rural and Future Urban overlays are conflicting and constricting of legitimate activities. </w:t>
      </w:r>
    </w:p>
    <w:p w:rsidR="00CF7E2D" w:rsidRPr="00B8620B" w:rsidRDefault="0097001C" w:rsidP="00F51971">
      <w:pPr>
        <w:rPr>
          <w:b/>
          <w:lang w:val="en-NZ"/>
        </w:rPr>
      </w:pPr>
      <w:r>
        <w:rPr>
          <w:b/>
          <w:lang w:val="en-NZ"/>
        </w:rPr>
        <w:t>We</w:t>
      </w:r>
      <w:r w:rsidR="00CF7E2D">
        <w:rPr>
          <w:b/>
          <w:lang w:val="en-NZ"/>
        </w:rPr>
        <w:t xml:space="preserve"> seek clarification:</w:t>
      </w:r>
    </w:p>
    <w:p w:rsidR="00D45C61" w:rsidRPr="00B8620B" w:rsidRDefault="00D45C61" w:rsidP="00F51971">
      <w:pPr>
        <w:rPr>
          <w:lang w:val="en-NZ"/>
        </w:rPr>
      </w:pPr>
      <w:r w:rsidRPr="00B8620B">
        <w:rPr>
          <w:lang w:val="en-NZ"/>
        </w:rPr>
        <w:t>To Ensure Policy overlays do not restrict our property in a significant or unnecessary way.</w:t>
      </w:r>
    </w:p>
    <w:p w:rsidR="00D45C61" w:rsidRPr="00B8620B" w:rsidRDefault="00D45C61" w:rsidP="00F51971">
      <w:pPr>
        <w:rPr>
          <w:lang w:val="en-NZ"/>
        </w:rPr>
      </w:pPr>
      <w:r w:rsidRPr="00B8620B">
        <w:rPr>
          <w:lang w:val="en-NZ"/>
        </w:rPr>
        <w:t>To ensure development where appropriate to maximise potential for the area</w:t>
      </w:r>
    </w:p>
    <w:p w:rsidR="00D45C61" w:rsidRPr="00B8620B" w:rsidRDefault="00D45C61" w:rsidP="00F51971">
      <w:pPr>
        <w:rPr>
          <w:lang w:val="en-NZ"/>
        </w:rPr>
      </w:pPr>
      <w:r w:rsidRPr="00B8620B">
        <w:rPr>
          <w:lang w:val="en-NZ"/>
        </w:rPr>
        <w:t>To ensure policy provision to allow for unique properties like ours to be able to develop where appropriate to maximise the potential for the area and overall benefit the district.</w:t>
      </w:r>
    </w:p>
    <w:p w:rsidR="00D45C61" w:rsidRPr="00B8620B" w:rsidRDefault="00CF7E2D" w:rsidP="00F51971">
      <w:pPr>
        <w:rPr>
          <w:lang w:val="en-NZ"/>
        </w:rPr>
      </w:pPr>
      <w:proofErr w:type="gramStart"/>
      <w:r>
        <w:rPr>
          <w:lang w:val="en-NZ"/>
        </w:rPr>
        <w:t xml:space="preserve">To </w:t>
      </w:r>
      <w:r w:rsidR="00D45C61" w:rsidRPr="00B8620B">
        <w:rPr>
          <w:lang w:val="en-NZ"/>
        </w:rPr>
        <w:t xml:space="preserve"> ensure</w:t>
      </w:r>
      <w:proofErr w:type="gramEnd"/>
      <w:r w:rsidR="00D45C61" w:rsidRPr="00B8620B">
        <w:rPr>
          <w:lang w:val="en-NZ"/>
        </w:rPr>
        <w:t xml:space="preserve"> we can apply for  the discretionary activity of a rural veterinary practice on our currently zoned rural land</w:t>
      </w:r>
    </w:p>
    <w:p w:rsidR="00D45C61" w:rsidRDefault="00CF7E2D" w:rsidP="00CF7E2D">
      <w:pPr>
        <w:rPr>
          <w:lang w:val="en-NZ"/>
        </w:rPr>
      </w:pPr>
      <w:proofErr w:type="gramStart"/>
      <w:r>
        <w:rPr>
          <w:lang w:val="en-NZ"/>
        </w:rPr>
        <w:t xml:space="preserve">To </w:t>
      </w:r>
      <w:r w:rsidR="00D45C61" w:rsidRPr="00B8620B">
        <w:rPr>
          <w:lang w:val="en-NZ"/>
        </w:rPr>
        <w:t xml:space="preserve"> ensure</w:t>
      </w:r>
      <w:proofErr w:type="gramEnd"/>
      <w:r w:rsidR="00D45C61" w:rsidRPr="00B8620B">
        <w:rPr>
          <w:lang w:val="en-NZ"/>
        </w:rPr>
        <w:t xml:space="preserve"> we can apply for the discretionary activity of conservation lot development on our currently zoned rural land</w:t>
      </w:r>
    </w:p>
    <w:p w:rsidR="0097001C" w:rsidRDefault="0097001C" w:rsidP="00CF7E2D">
      <w:pPr>
        <w:rPr>
          <w:lang w:val="en-NZ"/>
        </w:rPr>
      </w:pPr>
    </w:p>
    <w:p w:rsidR="008E7112" w:rsidRPr="00B8620B" w:rsidRDefault="00CF7E2D" w:rsidP="00F51971">
      <w:pPr>
        <w:rPr>
          <w:b/>
          <w:lang w:val="en-NZ"/>
        </w:rPr>
      </w:pPr>
      <w:r>
        <w:rPr>
          <w:b/>
          <w:lang w:val="en-NZ"/>
        </w:rPr>
        <w:t>Prohibited activates on our land under the proposed plan change</w:t>
      </w:r>
    </w:p>
    <w:p w:rsidR="008E7112" w:rsidRPr="00B8620B" w:rsidRDefault="008E7112" w:rsidP="00F51971">
      <w:pPr>
        <w:rPr>
          <w:b/>
          <w:lang w:val="en-NZ"/>
        </w:rPr>
      </w:pPr>
      <w:r w:rsidRPr="00B8620B">
        <w:rPr>
          <w:b/>
          <w:lang w:val="en-NZ"/>
        </w:rPr>
        <w:t xml:space="preserve">Our submission does not support </w:t>
      </w:r>
    </w:p>
    <w:p w:rsidR="008E7112" w:rsidRPr="00CF7E2D" w:rsidRDefault="008E7112" w:rsidP="00F51971">
      <w:pPr>
        <w:rPr>
          <w:b/>
          <w:lang w:val="en-NZ"/>
        </w:rPr>
      </w:pPr>
      <w:r w:rsidRPr="00CF7E2D">
        <w:rPr>
          <w:b/>
          <w:lang w:val="en-NZ"/>
        </w:rPr>
        <w:t xml:space="preserve">The direction that the Plan change is suggesting around prohibiting </w:t>
      </w:r>
      <w:r w:rsidR="001976CB" w:rsidRPr="00CF7E2D">
        <w:rPr>
          <w:b/>
          <w:lang w:val="en-NZ"/>
        </w:rPr>
        <w:t>all</w:t>
      </w:r>
      <w:r w:rsidRPr="00CF7E2D">
        <w:rPr>
          <w:b/>
          <w:lang w:val="en-NZ"/>
        </w:rPr>
        <w:t xml:space="preserve"> type of development on our land</w:t>
      </w:r>
    </w:p>
    <w:p w:rsidR="00DB0A39" w:rsidRPr="00B8620B" w:rsidRDefault="00DB0A39" w:rsidP="00F51971">
      <w:pPr>
        <w:rPr>
          <w:lang w:val="en-NZ"/>
        </w:rPr>
      </w:pPr>
      <w:r w:rsidRPr="00B8620B">
        <w:rPr>
          <w:lang w:val="en-NZ"/>
        </w:rPr>
        <w:t>For example</w:t>
      </w:r>
      <w:r w:rsidR="00CF7E2D">
        <w:rPr>
          <w:lang w:val="en-NZ"/>
        </w:rPr>
        <w:t>:</w:t>
      </w:r>
    </w:p>
    <w:p w:rsidR="00486DFD" w:rsidRPr="00CF7E2D" w:rsidRDefault="00486DFD" w:rsidP="00CF7E2D">
      <w:pPr>
        <w:pStyle w:val="ListParagraph"/>
        <w:numPr>
          <w:ilvl w:val="0"/>
          <w:numId w:val="48"/>
        </w:numPr>
        <w:rPr>
          <w:lang w:val="en-NZ"/>
        </w:rPr>
      </w:pPr>
      <w:r w:rsidRPr="00CF7E2D">
        <w:rPr>
          <w:lang w:val="en-NZ"/>
        </w:rPr>
        <w:t>RD 1 intensive farming meets all conditions</w:t>
      </w:r>
    </w:p>
    <w:p w:rsidR="00486DFD" w:rsidRPr="00B8620B" w:rsidRDefault="00486DFD" w:rsidP="00F51971">
      <w:pPr>
        <w:rPr>
          <w:lang w:val="en-NZ"/>
        </w:rPr>
      </w:pPr>
      <w:r w:rsidRPr="00B8620B">
        <w:rPr>
          <w:lang w:val="en-NZ"/>
        </w:rPr>
        <w:t>UEA prohibits intensive farming</w:t>
      </w:r>
    </w:p>
    <w:p w:rsidR="00486DFD" w:rsidRPr="00CF7E2D" w:rsidRDefault="00486DFD" w:rsidP="00CF7E2D">
      <w:pPr>
        <w:pStyle w:val="ListParagraph"/>
        <w:numPr>
          <w:ilvl w:val="0"/>
          <w:numId w:val="48"/>
        </w:numPr>
        <w:rPr>
          <w:lang w:val="en-NZ"/>
        </w:rPr>
      </w:pPr>
      <w:r w:rsidRPr="00CF7E2D">
        <w:rPr>
          <w:lang w:val="en-NZ"/>
        </w:rPr>
        <w:lastRenderedPageBreak/>
        <w:t>RD2 rural industry at council discretion</w:t>
      </w:r>
      <w:r w:rsidR="0097001C">
        <w:rPr>
          <w:lang w:val="en-NZ"/>
        </w:rPr>
        <w:t xml:space="preserve">: </w:t>
      </w:r>
      <w:r w:rsidRPr="00CF7E2D">
        <w:rPr>
          <w:lang w:val="en-NZ"/>
        </w:rPr>
        <w:t xml:space="preserve"> such as vet clinic</w:t>
      </w:r>
    </w:p>
    <w:p w:rsidR="00486DFD" w:rsidRPr="00B8620B" w:rsidRDefault="00CF7E2D" w:rsidP="00F51971">
      <w:pPr>
        <w:rPr>
          <w:lang w:val="en-NZ"/>
        </w:rPr>
      </w:pPr>
      <w:r>
        <w:rPr>
          <w:lang w:val="en-NZ"/>
        </w:rPr>
        <w:tab/>
      </w:r>
      <w:r w:rsidR="00486DFD" w:rsidRPr="00B8620B">
        <w:rPr>
          <w:lang w:val="en-NZ"/>
        </w:rPr>
        <w:t xml:space="preserve">22.1.5 D9 allows discretionary commercial </w:t>
      </w:r>
      <w:proofErr w:type="gramStart"/>
      <w:r w:rsidR="00486DFD" w:rsidRPr="00B8620B">
        <w:rPr>
          <w:lang w:val="en-NZ"/>
        </w:rPr>
        <w:t xml:space="preserve">activity </w:t>
      </w:r>
      <w:r w:rsidR="0097001C">
        <w:rPr>
          <w:lang w:val="en-NZ"/>
        </w:rPr>
        <w:t>:</w:t>
      </w:r>
      <w:proofErr w:type="gramEnd"/>
      <w:r w:rsidR="0097001C">
        <w:rPr>
          <w:lang w:val="en-NZ"/>
        </w:rPr>
        <w:t xml:space="preserve"> </w:t>
      </w:r>
      <w:r w:rsidR="00486DFD" w:rsidRPr="00B8620B">
        <w:rPr>
          <w:lang w:val="en-NZ"/>
        </w:rPr>
        <w:t>such as vet clinic</w:t>
      </w:r>
    </w:p>
    <w:p w:rsidR="00422763" w:rsidRDefault="00486DFD" w:rsidP="00F51971">
      <w:pPr>
        <w:rPr>
          <w:lang w:val="en-NZ"/>
        </w:rPr>
      </w:pPr>
      <w:r w:rsidRPr="00B8620B">
        <w:rPr>
          <w:lang w:val="en-NZ"/>
        </w:rPr>
        <w:t>UEA prohibits commercial activity and directs it to town</w:t>
      </w:r>
    </w:p>
    <w:p w:rsidR="00CF7E2D" w:rsidRPr="00B8620B" w:rsidRDefault="00CF7E2D" w:rsidP="00F51971">
      <w:pPr>
        <w:rPr>
          <w:lang w:val="en-NZ"/>
        </w:rPr>
      </w:pPr>
      <w:r w:rsidRPr="00B8620B">
        <w:rPr>
          <w:lang w:val="en-NZ"/>
        </w:rPr>
        <w:t xml:space="preserve">UEA means we cannot </w:t>
      </w:r>
      <w:r>
        <w:rPr>
          <w:lang w:val="en-NZ"/>
        </w:rPr>
        <w:t xml:space="preserve">develop </w:t>
      </w:r>
      <w:proofErr w:type="gramStart"/>
      <w:r>
        <w:rPr>
          <w:lang w:val="en-NZ"/>
        </w:rPr>
        <w:t xml:space="preserve">a </w:t>
      </w:r>
      <w:r w:rsidR="0097001C">
        <w:rPr>
          <w:lang w:val="en-NZ"/>
        </w:rPr>
        <w:t xml:space="preserve"> legitimate</w:t>
      </w:r>
      <w:proofErr w:type="gramEnd"/>
      <w:r w:rsidR="0097001C">
        <w:rPr>
          <w:lang w:val="en-NZ"/>
        </w:rPr>
        <w:t xml:space="preserve"> discretionary business such as </w:t>
      </w:r>
      <w:r>
        <w:rPr>
          <w:lang w:val="en-NZ"/>
        </w:rPr>
        <w:t>veterinary clinic to support the rural clients we have.</w:t>
      </w:r>
    </w:p>
    <w:p w:rsidR="00274DBF" w:rsidRPr="00274DBF" w:rsidRDefault="00274DBF" w:rsidP="00274DBF">
      <w:pPr>
        <w:pStyle w:val="ListParagraph"/>
        <w:numPr>
          <w:ilvl w:val="0"/>
          <w:numId w:val="48"/>
        </w:numPr>
        <w:rPr>
          <w:lang w:val="en-NZ"/>
        </w:rPr>
      </w:pPr>
      <w:r w:rsidRPr="00274DBF">
        <w:rPr>
          <w:lang w:val="en-NZ"/>
        </w:rPr>
        <w:t xml:space="preserve">subdivision allowed in rural zone rule </w:t>
      </w:r>
    </w:p>
    <w:p w:rsidR="00274DBF" w:rsidRDefault="00274DBF" w:rsidP="00274DBF">
      <w:pPr>
        <w:rPr>
          <w:lang w:val="en-NZ"/>
        </w:rPr>
      </w:pPr>
      <w:r>
        <w:rPr>
          <w:lang w:val="en-NZ"/>
        </w:rPr>
        <w:tab/>
      </w:r>
      <w:r w:rsidRPr="00B8620B">
        <w:rPr>
          <w:lang w:val="en-NZ"/>
        </w:rPr>
        <w:t>UEA prohibits conservation lot subdivision</w:t>
      </w:r>
    </w:p>
    <w:p w:rsidR="00274DBF" w:rsidRDefault="00274DBF" w:rsidP="00274DBF">
      <w:pPr>
        <w:rPr>
          <w:lang w:val="en-NZ"/>
        </w:rPr>
      </w:pPr>
      <w:r>
        <w:rPr>
          <w:lang w:val="en-NZ"/>
        </w:rPr>
        <w:tab/>
      </w:r>
      <w:r w:rsidRPr="00B8620B">
        <w:rPr>
          <w:lang w:val="en-NZ"/>
        </w:rPr>
        <w:t xml:space="preserve">PR 1 Any subdivision within the urban expansion area involving the creation of an additional </w:t>
      </w:r>
      <w:r>
        <w:rPr>
          <w:lang w:val="en-NZ"/>
        </w:rPr>
        <w:tab/>
      </w:r>
      <w:r w:rsidRPr="00B8620B">
        <w:rPr>
          <w:lang w:val="en-NZ"/>
        </w:rPr>
        <w:t>lot</w:t>
      </w:r>
    </w:p>
    <w:p w:rsidR="0097001C" w:rsidRDefault="00274DBF" w:rsidP="00274DBF">
      <w:pPr>
        <w:rPr>
          <w:lang w:val="en-NZ"/>
        </w:rPr>
      </w:pPr>
      <w:r>
        <w:rPr>
          <w:lang w:val="en-NZ"/>
        </w:rPr>
        <w:tab/>
      </w:r>
      <w:r w:rsidR="0097001C">
        <w:rPr>
          <w:lang w:val="en-NZ"/>
        </w:rPr>
        <w:t>We</w:t>
      </w:r>
      <w:r>
        <w:rPr>
          <w:lang w:val="en-NZ"/>
        </w:rPr>
        <w:t xml:space="preserve"> cannot make a conservation lot that would</w:t>
      </w:r>
      <w:r w:rsidR="0097001C">
        <w:rPr>
          <w:lang w:val="en-NZ"/>
        </w:rPr>
        <w:t>;</w:t>
      </w:r>
    </w:p>
    <w:p w:rsidR="0097001C" w:rsidRDefault="0097001C" w:rsidP="00274DBF">
      <w:pPr>
        <w:rPr>
          <w:lang w:val="en-NZ"/>
        </w:rPr>
      </w:pPr>
      <w:r>
        <w:rPr>
          <w:lang w:val="en-NZ"/>
        </w:rPr>
        <w:tab/>
      </w:r>
      <w:r w:rsidR="00274DBF">
        <w:rPr>
          <w:lang w:val="en-NZ"/>
        </w:rPr>
        <w:t xml:space="preserve"> </w:t>
      </w:r>
      <w:proofErr w:type="gramStart"/>
      <w:r w:rsidR="00274DBF">
        <w:rPr>
          <w:lang w:val="en-NZ"/>
        </w:rPr>
        <w:t>enhance</w:t>
      </w:r>
      <w:proofErr w:type="gramEnd"/>
      <w:r w:rsidR="00274DBF">
        <w:rPr>
          <w:lang w:val="en-NZ"/>
        </w:rPr>
        <w:t xml:space="preserve"> the ecology of the </w:t>
      </w:r>
      <w:r>
        <w:rPr>
          <w:lang w:val="en-NZ"/>
        </w:rPr>
        <w:t xml:space="preserve">area </w:t>
      </w:r>
    </w:p>
    <w:p w:rsidR="00274DBF" w:rsidRDefault="0097001C" w:rsidP="00274DBF">
      <w:pPr>
        <w:rPr>
          <w:lang w:val="en-NZ"/>
        </w:rPr>
      </w:pPr>
      <w:r>
        <w:rPr>
          <w:lang w:val="en-NZ"/>
        </w:rPr>
        <w:tab/>
      </w:r>
      <w:proofErr w:type="gramStart"/>
      <w:r w:rsidR="00274DBF">
        <w:rPr>
          <w:lang w:val="en-NZ"/>
        </w:rPr>
        <w:t>address</w:t>
      </w:r>
      <w:proofErr w:type="gramEnd"/>
      <w:r w:rsidR="00274DBF">
        <w:rPr>
          <w:lang w:val="en-NZ"/>
        </w:rPr>
        <w:t xml:space="preserve"> housing need</w:t>
      </w:r>
    </w:p>
    <w:p w:rsidR="00274DBF" w:rsidRDefault="00274DBF" w:rsidP="00274DBF">
      <w:pPr>
        <w:rPr>
          <w:lang w:val="en-NZ"/>
        </w:rPr>
      </w:pPr>
    </w:p>
    <w:p w:rsidR="00274DBF" w:rsidRDefault="00274DBF" w:rsidP="00274DBF">
      <w:pPr>
        <w:rPr>
          <w:b/>
          <w:lang w:val="en-NZ"/>
        </w:rPr>
      </w:pPr>
      <w:r>
        <w:rPr>
          <w:b/>
          <w:lang w:val="en-NZ"/>
        </w:rPr>
        <w:tab/>
        <w:t>Summary</w:t>
      </w:r>
    </w:p>
    <w:p w:rsidR="00274DBF" w:rsidRDefault="00274DBF" w:rsidP="00274DBF">
      <w:pPr>
        <w:rPr>
          <w:b/>
          <w:lang w:val="en-NZ"/>
        </w:rPr>
      </w:pPr>
      <w:r>
        <w:rPr>
          <w:lang w:val="en-NZ"/>
        </w:rPr>
        <w:tab/>
      </w:r>
      <w:r w:rsidRPr="00274DBF">
        <w:rPr>
          <w:b/>
          <w:lang w:val="en-NZ"/>
        </w:rPr>
        <w:t>Our unique situation needs to be addressed in planning, policy and rules</w:t>
      </w:r>
    </w:p>
    <w:p w:rsidR="00422763" w:rsidRDefault="00274DBF" w:rsidP="00F51971">
      <w:pPr>
        <w:rPr>
          <w:lang w:val="en-NZ"/>
        </w:rPr>
      </w:pPr>
      <w:r>
        <w:rPr>
          <w:b/>
          <w:lang w:val="en-NZ"/>
        </w:rPr>
        <w:tab/>
      </w:r>
      <w:r w:rsidR="00422763" w:rsidRPr="00B8620B">
        <w:rPr>
          <w:lang w:val="en-NZ"/>
        </w:rPr>
        <w:t>We cannot intensive farm, we cannot</w:t>
      </w:r>
      <w:r w:rsidR="004025EB" w:rsidRPr="00B8620B">
        <w:rPr>
          <w:lang w:val="en-NZ"/>
        </w:rPr>
        <w:t xml:space="preserve"> </w:t>
      </w:r>
      <w:r w:rsidR="00422763" w:rsidRPr="00B8620B">
        <w:rPr>
          <w:lang w:val="en-NZ"/>
        </w:rPr>
        <w:t xml:space="preserve">subdivide, we cannot carry out a discretionary activity </w:t>
      </w:r>
      <w:r>
        <w:rPr>
          <w:lang w:val="en-NZ"/>
        </w:rPr>
        <w:tab/>
      </w:r>
      <w:r w:rsidR="00422763" w:rsidRPr="00B8620B">
        <w:rPr>
          <w:lang w:val="en-NZ"/>
        </w:rPr>
        <w:t xml:space="preserve">that is commercial-therefore we cannot realise the potential value of our </w:t>
      </w:r>
      <w:r w:rsidR="00295AE4" w:rsidRPr="00B8620B">
        <w:rPr>
          <w:lang w:val="en-NZ"/>
        </w:rPr>
        <w:t>own</w:t>
      </w:r>
      <w:r w:rsidR="00422763" w:rsidRPr="00B8620B">
        <w:rPr>
          <w:lang w:val="en-NZ"/>
        </w:rPr>
        <w:t xml:space="preserve"> land.</w:t>
      </w:r>
    </w:p>
    <w:p w:rsidR="00274DBF" w:rsidRPr="00B8620B" w:rsidRDefault="00274DBF" w:rsidP="00274DBF">
      <w:pPr>
        <w:rPr>
          <w:lang w:val="en-NZ"/>
        </w:rPr>
      </w:pPr>
      <w:r>
        <w:rPr>
          <w:lang w:val="en-NZ"/>
        </w:rPr>
        <w:tab/>
      </w:r>
      <w:r w:rsidRPr="00B8620B">
        <w:rPr>
          <w:lang w:val="en-NZ"/>
        </w:rPr>
        <w:t xml:space="preserve">25 submitters agree with ourselves and asked for prohibited to be removed from their land </w:t>
      </w:r>
      <w:r w:rsidRPr="00B8620B">
        <w:rPr>
          <w:lang w:val="en-NZ"/>
        </w:rPr>
        <w:tab/>
        <w:t>situation and changed to discretionary</w:t>
      </w:r>
    </w:p>
    <w:p w:rsidR="00274DBF" w:rsidRPr="00B8620B" w:rsidRDefault="00274DBF" w:rsidP="00274DBF">
      <w:pPr>
        <w:rPr>
          <w:lang w:val="en-NZ"/>
        </w:rPr>
      </w:pPr>
      <w:r>
        <w:rPr>
          <w:lang w:val="en-NZ"/>
        </w:rPr>
        <w:tab/>
      </w:r>
      <w:r w:rsidRPr="00B8620B">
        <w:rPr>
          <w:lang w:val="en-NZ"/>
        </w:rPr>
        <w:t xml:space="preserve">3 submitters sought that a subdivision should be allowed where land is already </w:t>
      </w:r>
      <w:r w:rsidRPr="00B8620B">
        <w:rPr>
          <w:lang w:val="en-NZ"/>
        </w:rPr>
        <w:tab/>
        <w:t>compromised</w:t>
      </w:r>
    </w:p>
    <w:p w:rsidR="00274DBF" w:rsidRPr="00B8620B" w:rsidRDefault="00274DBF" w:rsidP="00274DBF">
      <w:pPr>
        <w:rPr>
          <w:lang w:val="en-NZ"/>
        </w:rPr>
      </w:pPr>
      <w:r>
        <w:rPr>
          <w:lang w:val="en-NZ"/>
        </w:rPr>
        <w:tab/>
      </w:r>
      <w:r w:rsidRPr="00B8620B">
        <w:rPr>
          <w:lang w:val="en-NZ"/>
        </w:rPr>
        <w:t>5 submitters sought that subdivision should be incentivised in the rural zone.</w:t>
      </w:r>
    </w:p>
    <w:p w:rsidR="00274DBF" w:rsidRPr="00B8620B" w:rsidRDefault="00274DBF" w:rsidP="00274DBF">
      <w:pPr>
        <w:rPr>
          <w:lang w:val="en-NZ"/>
        </w:rPr>
      </w:pPr>
      <w:r>
        <w:rPr>
          <w:lang w:val="en-NZ"/>
        </w:rPr>
        <w:tab/>
      </w:r>
      <w:r w:rsidRPr="00B8620B">
        <w:rPr>
          <w:lang w:val="en-NZ"/>
        </w:rPr>
        <w:t>12 submissions asked that conservation lots should be permitted in the rural zone.</w:t>
      </w:r>
    </w:p>
    <w:p w:rsidR="00274DBF" w:rsidRPr="00274DBF" w:rsidRDefault="00274DBF" w:rsidP="00F51971">
      <w:pPr>
        <w:rPr>
          <w:b/>
          <w:lang w:val="en-NZ"/>
        </w:rPr>
      </w:pPr>
    </w:p>
    <w:p w:rsidR="00295AE4" w:rsidRPr="00274DBF" w:rsidRDefault="00274DBF" w:rsidP="00F51971">
      <w:pPr>
        <w:rPr>
          <w:b/>
          <w:lang w:val="en-NZ"/>
        </w:rPr>
      </w:pPr>
      <w:r w:rsidRPr="00274DBF">
        <w:rPr>
          <w:b/>
          <w:lang w:val="en-NZ"/>
        </w:rPr>
        <w:tab/>
      </w:r>
      <w:r w:rsidR="00295AE4" w:rsidRPr="00274DBF">
        <w:rPr>
          <w:b/>
          <w:lang w:val="en-NZ"/>
        </w:rPr>
        <w:t xml:space="preserve">We submit that these are not reasonable </w:t>
      </w:r>
      <w:r w:rsidR="009F34F6" w:rsidRPr="00274DBF">
        <w:rPr>
          <w:b/>
          <w:lang w:val="en-NZ"/>
        </w:rPr>
        <w:t>conditions</w:t>
      </w:r>
      <w:r>
        <w:rPr>
          <w:b/>
          <w:lang w:val="en-NZ"/>
        </w:rPr>
        <w:t>, or appropriate for our situation.</w:t>
      </w:r>
    </w:p>
    <w:p w:rsidR="001976CB" w:rsidRPr="00274DBF" w:rsidRDefault="00274DBF" w:rsidP="00F51971">
      <w:pPr>
        <w:rPr>
          <w:b/>
          <w:lang w:val="en-NZ"/>
        </w:rPr>
      </w:pPr>
      <w:r w:rsidRPr="00274DBF">
        <w:rPr>
          <w:b/>
          <w:lang w:val="en-NZ"/>
        </w:rPr>
        <w:tab/>
      </w:r>
      <w:r>
        <w:rPr>
          <w:b/>
          <w:lang w:val="en-NZ"/>
        </w:rPr>
        <w:t>We submit that the proposed P</w:t>
      </w:r>
      <w:r w:rsidR="008E7112" w:rsidRPr="00274DBF">
        <w:rPr>
          <w:b/>
          <w:lang w:val="en-NZ"/>
        </w:rPr>
        <w:t>rohibited activities rules be cha</w:t>
      </w:r>
      <w:r>
        <w:rPr>
          <w:b/>
          <w:lang w:val="en-NZ"/>
        </w:rPr>
        <w:t>nged to Discretionary</w:t>
      </w:r>
    </w:p>
    <w:p w:rsidR="00C76A82" w:rsidRDefault="00C76A82" w:rsidP="00F51971">
      <w:pPr>
        <w:pStyle w:val="ListParagraph"/>
        <w:ind w:left="0"/>
        <w:rPr>
          <w:b/>
          <w:lang w:val="en-NZ"/>
        </w:rPr>
      </w:pPr>
    </w:p>
    <w:p w:rsidR="00274DBF" w:rsidRDefault="00274DBF" w:rsidP="00F51971">
      <w:pPr>
        <w:pStyle w:val="ListParagraph"/>
        <w:ind w:left="0"/>
        <w:rPr>
          <w:b/>
          <w:lang w:val="en-NZ"/>
        </w:rPr>
      </w:pPr>
    </w:p>
    <w:p w:rsidR="00316E81" w:rsidRPr="00B8620B" w:rsidRDefault="00796D2C" w:rsidP="00CF7E2D">
      <w:pPr>
        <w:rPr>
          <w:b/>
          <w:lang w:val="en-NZ"/>
        </w:rPr>
      </w:pPr>
      <w:r>
        <w:rPr>
          <w:b/>
          <w:lang w:val="en-NZ"/>
        </w:rPr>
        <w:tab/>
        <w:t xml:space="preserve">Chapter </w:t>
      </w:r>
      <w:proofErr w:type="gramStart"/>
      <w:r>
        <w:rPr>
          <w:b/>
          <w:lang w:val="en-NZ"/>
        </w:rPr>
        <w:t>5  Chapter</w:t>
      </w:r>
      <w:proofErr w:type="gramEnd"/>
      <w:r>
        <w:rPr>
          <w:b/>
          <w:lang w:val="en-NZ"/>
        </w:rPr>
        <w:t xml:space="preserve"> 16     Chapter 22    chapter 23 </w:t>
      </w:r>
    </w:p>
    <w:p w:rsidR="00CF7E2D" w:rsidRPr="00B8620B" w:rsidRDefault="00CF7E2D" w:rsidP="00CF7E2D">
      <w:pPr>
        <w:rPr>
          <w:b/>
          <w:lang w:val="en-NZ"/>
        </w:rPr>
      </w:pPr>
    </w:p>
    <w:p w:rsidR="00442E40" w:rsidRPr="00B8620B" w:rsidRDefault="001976CB" w:rsidP="00F51971">
      <w:pPr>
        <w:tabs>
          <w:tab w:val="left" w:pos="567"/>
        </w:tabs>
        <w:rPr>
          <w:lang w:val="en-NZ"/>
        </w:rPr>
      </w:pPr>
      <w:r w:rsidRPr="00B8620B">
        <w:rPr>
          <w:b/>
          <w:lang w:val="en-NZ"/>
        </w:rPr>
        <w:lastRenderedPageBreak/>
        <w:t xml:space="preserve"> </w:t>
      </w:r>
      <w:r w:rsidR="00274DBF">
        <w:rPr>
          <w:b/>
          <w:lang w:val="en-NZ"/>
        </w:rPr>
        <w:t>Housing need in our location</w:t>
      </w:r>
    </w:p>
    <w:p w:rsidR="00BE508F" w:rsidRPr="00B8620B" w:rsidRDefault="00442E40" w:rsidP="00F51971">
      <w:pPr>
        <w:rPr>
          <w:lang w:val="en-NZ"/>
        </w:rPr>
      </w:pPr>
      <w:r w:rsidRPr="00B8620B">
        <w:rPr>
          <w:lang w:val="en-NZ"/>
        </w:rPr>
        <w:t>Our submission notes that Hamilton is subject to a Housing Accord and that enabling</w:t>
      </w:r>
      <w:r w:rsidR="00BE508F" w:rsidRPr="00B8620B">
        <w:rPr>
          <w:lang w:val="en-NZ"/>
        </w:rPr>
        <w:t xml:space="preserve"> future subdivision is important. </w:t>
      </w:r>
    </w:p>
    <w:p w:rsidR="000564E9" w:rsidRPr="00B8620B" w:rsidRDefault="000564E9" w:rsidP="00F51971">
      <w:pPr>
        <w:rPr>
          <w:lang w:val="en-NZ"/>
        </w:rPr>
      </w:pPr>
      <w:r w:rsidRPr="00B8620B">
        <w:rPr>
          <w:lang w:val="en-NZ"/>
        </w:rPr>
        <w:t xml:space="preserve">We note that the district plan time span is usually 10 years.  </w:t>
      </w:r>
    </w:p>
    <w:p w:rsidR="00295AE4" w:rsidRPr="00B8620B" w:rsidRDefault="00295AE4" w:rsidP="00F51971">
      <w:pPr>
        <w:rPr>
          <w:lang w:val="en-NZ"/>
        </w:rPr>
      </w:pPr>
      <w:r w:rsidRPr="00B8620B">
        <w:rPr>
          <w:lang w:val="en-NZ"/>
        </w:rPr>
        <w:t xml:space="preserve">We question the validity of designating our land for a period </w:t>
      </w:r>
      <w:r w:rsidR="00274DBF">
        <w:rPr>
          <w:lang w:val="en-NZ"/>
        </w:rPr>
        <w:t>of more than 5 years</w:t>
      </w:r>
      <w:r w:rsidR="0097001C">
        <w:rPr>
          <w:lang w:val="en-NZ"/>
        </w:rPr>
        <w:t>, which</w:t>
      </w:r>
      <w:r w:rsidRPr="00B8620B">
        <w:rPr>
          <w:lang w:val="en-NZ"/>
        </w:rPr>
        <w:t xml:space="preserve"> is we</w:t>
      </w:r>
      <w:r w:rsidR="009F34F6" w:rsidRPr="00B8620B">
        <w:rPr>
          <w:lang w:val="en-NZ"/>
        </w:rPr>
        <w:t>ll outside the life of the</w:t>
      </w:r>
      <w:r w:rsidR="00274DBF">
        <w:rPr>
          <w:lang w:val="en-NZ"/>
        </w:rPr>
        <w:t xml:space="preserve"> proposed </w:t>
      </w:r>
      <w:r w:rsidR="0097001C">
        <w:rPr>
          <w:lang w:val="en-NZ"/>
        </w:rPr>
        <w:t xml:space="preserve">district </w:t>
      </w:r>
      <w:r w:rsidR="0097001C" w:rsidRPr="00B8620B">
        <w:rPr>
          <w:lang w:val="en-NZ"/>
        </w:rPr>
        <w:t>plan</w:t>
      </w:r>
      <w:r w:rsidR="009F34F6" w:rsidRPr="00B8620B">
        <w:rPr>
          <w:lang w:val="en-NZ"/>
        </w:rPr>
        <w:t xml:space="preserve"> and does not appear to take into consideration the present need for housing.</w:t>
      </w:r>
    </w:p>
    <w:p w:rsidR="000564E9" w:rsidRDefault="000564E9" w:rsidP="00F51971">
      <w:pPr>
        <w:pStyle w:val="ListParagraph"/>
        <w:ind w:left="0"/>
        <w:rPr>
          <w:lang w:val="en-NZ"/>
        </w:rPr>
      </w:pPr>
    </w:p>
    <w:p w:rsidR="00A6543F" w:rsidRPr="00B8620B" w:rsidRDefault="00BE508F" w:rsidP="00F51971">
      <w:pPr>
        <w:rPr>
          <w:lang w:val="en-NZ"/>
        </w:rPr>
      </w:pPr>
      <w:r w:rsidRPr="00B8620B">
        <w:rPr>
          <w:lang w:val="en-NZ"/>
        </w:rPr>
        <w:t xml:space="preserve">We submit </w:t>
      </w:r>
      <w:r w:rsidR="002F6719" w:rsidRPr="00B8620B">
        <w:rPr>
          <w:lang w:val="en-NZ"/>
        </w:rPr>
        <w:t>that appropriate</w:t>
      </w:r>
      <w:r w:rsidR="00DC4733" w:rsidRPr="00B8620B">
        <w:rPr>
          <w:lang w:val="en-NZ"/>
        </w:rPr>
        <w:t xml:space="preserve"> subdivision</w:t>
      </w:r>
      <w:r w:rsidR="00295AE4" w:rsidRPr="00B8620B">
        <w:rPr>
          <w:lang w:val="en-NZ"/>
        </w:rPr>
        <w:t xml:space="preserve"> in the rural zone we are in,</w:t>
      </w:r>
      <w:r w:rsidR="00DC4733" w:rsidRPr="00B8620B">
        <w:rPr>
          <w:lang w:val="en-NZ"/>
        </w:rPr>
        <w:t xml:space="preserve"> such as a conservation </w:t>
      </w:r>
      <w:r w:rsidR="009A1FB5" w:rsidRPr="00B8620B">
        <w:rPr>
          <w:lang w:val="en-NZ"/>
        </w:rPr>
        <w:t xml:space="preserve">lot </w:t>
      </w:r>
      <w:r w:rsidR="00DC4733" w:rsidRPr="00B8620B">
        <w:rPr>
          <w:lang w:val="en-NZ"/>
        </w:rPr>
        <w:t xml:space="preserve">subdivision supports </w:t>
      </w:r>
      <w:r w:rsidRPr="00B8620B">
        <w:rPr>
          <w:lang w:val="en-NZ"/>
        </w:rPr>
        <w:t xml:space="preserve">the housing accord and the </w:t>
      </w:r>
      <w:r w:rsidR="001976CB" w:rsidRPr="00B8620B">
        <w:rPr>
          <w:lang w:val="en-NZ"/>
        </w:rPr>
        <w:t>E</w:t>
      </w:r>
      <w:r w:rsidR="000564E9" w:rsidRPr="00B8620B">
        <w:rPr>
          <w:lang w:val="en-NZ"/>
        </w:rPr>
        <w:t>cology management in the area for the near future.</w:t>
      </w:r>
    </w:p>
    <w:p w:rsidR="000748FF" w:rsidRPr="00796D2C" w:rsidRDefault="00274DBF" w:rsidP="00F51971">
      <w:pPr>
        <w:rPr>
          <w:b/>
          <w:lang w:val="en-NZ"/>
        </w:rPr>
      </w:pPr>
      <w:r w:rsidRPr="00796D2C">
        <w:rPr>
          <w:b/>
          <w:lang w:val="en-NZ"/>
        </w:rPr>
        <w:t xml:space="preserve">We submit </w:t>
      </w:r>
      <w:r w:rsidR="001C3070" w:rsidRPr="00796D2C">
        <w:rPr>
          <w:b/>
          <w:lang w:val="en-NZ"/>
        </w:rPr>
        <w:t>Subdivision should be a permitted discretionary activity</w:t>
      </w:r>
      <w:r w:rsidR="00C534BF" w:rsidRPr="00796D2C">
        <w:rPr>
          <w:b/>
          <w:lang w:val="en-NZ"/>
        </w:rPr>
        <w:t xml:space="preserve"> under either rural zone or UEA</w:t>
      </w:r>
    </w:p>
    <w:p w:rsidR="000748FF" w:rsidRDefault="000748FF" w:rsidP="00F51971">
      <w:pPr>
        <w:pStyle w:val="ListParagraph"/>
        <w:ind w:left="0"/>
        <w:rPr>
          <w:b/>
          <w:i/>
          <w:lang w:val="en-NZ"/>
        </w:rPr>
      </w:pPr>
    </w:p>
    <w:p w:rsidR="000748FF" w:rsidRPr="00B8620B" w:rsidRDefault="000748FF" w:rsidP="00F51971">
      <w:pPr>
        <w:rPr>
          <w:b/>
          <w:i/>
          <w:lang w:val="en-NZ"/>
        </w:rPr>
      </w:pPr>
      <w:r w:rsidRPr="00B8620B">
        <w:rPr>
          <w:b/>
          <w:lang w:val="en-NZ"/>
        </w:rPr>
        <w:t>Time frames</w:t>
      </w:r>
    </w:p>
    <w:p w:rsidR="0097001C" w:rsidRDefault="000748FF" w:rsidP="00F51971">
      <w:pPr>
        <w:rPr>
          <w:lang w:val="en-NZ"/>
        </w:rPr>
      </w:pPr>
      <w:r w:rsidRPr="00B8620B">
        <w:rPr>
          <w:lang w:val="en-NZ"/>
        </w:rPr>
        <w:t>HCC would like to protect our land from any</w:t>
      </w:r>
      <w:r w:rsidR="000F682A" w:rsidRPr="00B8620B">
        <w:rPr>
          <w:lang w:val="en-NZ"/>
        </w:rPr>
        <w:t xml:space="preserve"> housing</w:t>
      </w:r>
      <w:r w:rsidRPr="00B8620B">
        <w:rPr>
          <w:lang w:val="en-NZ"/>
        </w:rPr>
        <w:t xml:space="preserve"> subdivision, building, intensive agriculture, </w:t>
      </w:r>
      <w:r w:rsidR="000F682A" w:rsidRPr="00B8620B">
        <w:rPr>
          <w:lang w:val="en-NZ"/>
        </w:rPr>
        <w:t>formation of further lots, commercial activity until they need the area for Urbanisation.</w:t>
      </w:r>
      <w:r w:rsidRPr="00B8620B">
        <w:rPr>
          <w:lang w:val="en-NZ"/>
        </w:rPr>
        <w:t xml:space="preserve"> </w:t>
      </w:r>
    </w:p>
    <w:p w:rsidR="000748FF" w:rsidRPr="00B8620B" w:rsidRDefault="000748FF" w:rsidP="00F51971">
      <w:pPr>
        <w:rPr>
          <w:lang w:val="en-NZ"/>
        </w:rPr>
      </w:pPr>
      <w:r w:rsidRPr="00B8620B">
        <w:rPr>
          <w:lang w:val="en-NZ"/>
        </w:rPr>
        <w:t>The time frame is possibly 2045.</w:t>
      </w:r>
    </w:p>
    <w:p w:rsidR="000748FF" w:rsidRPr="00B8620B" w:rsidRDefault="000748FF" w:rsidP="00F51971">
      <w:pPr>
        <w:tabs>
          <w:tab w:val="left" w:pos="709"/>
        </w:tabs>
        <w:rPr>
          <w:lang w:val="en-NZ"/>
        </w:rPr>
      </w:pPr>
      <w:r w:rsidRPr="00B8620B">
        <w:rPr>
          <w:lang w:val="en-NZ"/>
        </w:rPr>
        <w:t xml:space="preserve">Effectively HCC is placing designations over our land </w:t>
      </w:r>
      <w:r w:rsidR="000F682A" w:rsidRPr="00B8620B">
        <w:rPr>
          <w:lang w:val="en-NZ"/>
        </w:rPr>
        <w:t xml:space="preserve">for a long way into the future </w:t>
      </w:r>
      <w:r w:rsidRPr="00B8620B">
        <w:rPr>
          <w:lang w:val="en-NZ"/>
        </w:rPr>
        <w:t>where we cannot realise the potential of our own land</w:t>
      </w:r>
    </w:p>
    <w:p w:rsidR="000748FF" w:rsidRPr="00542D76" w:rsidRDefault="000748FF" w:rsidP="00F51971">
      <w:pPr>
        <w:rPr>
          <w:lang w:val="en-NZ"/>
        </w:rPr>
      </w:pPr>
      <w:r w:rsidRPr="00542D76">
        <w:rPr>
          <w:lang w:val="en-NZ"/>
        </w:rPr>
        <w:t>No expert opinion has been put forward that supports this land designation.</w:t>
      </w:r>
    </w:p>
    <w:p w:rsidR="000748FF" w:rsidRPr="001C3070" w:rsidRDefault="000748FF" w:rsidP="00F51971">
      <w:pPr>
        <w:pStyle w:val="ListParagraph"/>
        <w:ind w:left="0"/>
        <w:rPr>
          <w:i/>
          <w:lang w:val="en-NZ"/>
        </w:rPr>
      </w:pPr>
    </w:p>
    <w:p w:rsidR="000748FF" w:rsidRPr="00542D76" w:rsidRDefault="000748FF" w:rsidP="00F51971">
      <w:pPr>
        <w:rPr>
          <w:lang w:val="en-NZ"/>
        </w:rPr>
      </w:pPr>
      <w:r w:rsidRPr="00542D76">
        <w:rPr>
          <w:lang w:val="en-NZ"/>
        </w:rPr>
        <w:t>The HCC has not supplied any evidence under the RMA that this is a reasonable time frame to designate private land in the Waikato District for the future purposes of the HCC</w:t>
      </w:r>
    </w:p>
    <w:p w:rsidR="000748FF" w:rsidRPr="006B0485" w:rsidRDefault="000748FF" w:rsidP="00F51971">
      <w:pPr>
        <w:pStyle w:val="ListParagraph"/>
        <w:ind w:left="0"/>
        <w:rPr>
          <w:i/>
          <w:lang w:val="en-NZ"/>
        </w:rPr>
      </w:pPr>
    </w:p>
    <w:p w:rsidR="000748FF" w:rsidRPr="00542D76" w:rsidRDefault="000748FF" w:rsidP="00F51971">
      <w:pPr>
        <w:rPr>
          <w:lang w:val="en-NZ"/>
        </w:rPr>
      </w:pPr>
      <w:r w:rsidRPr="00542D76">
        <w:rPr>
          <w:lang w:val="en-NZ"/>
        </w:rPr>
        <w:t xml:space="preserve">The HCC has not considered the effect of such a proposal on land owners such as us. </w:t>
      </w:r>
    </w:p>
    <w:p w:rsidR="000748FF" w:rsidRPr="00542D76" w:rsidRDefault="000748FF" w:rsidP="00F51971">
      <w:pPr>
        <w:rPr>
          <w:lang w:val="en-NZ"/>
        </w:rPr>
      </w:pPr>
      <w:r w:rsidRPr="00542D76">
        <w:rPr>
          <w:lang w:val="en-NZ"/>
        </w:rPr>
        <w:t xml:space="preserve">We expect to see justification for including a UEA on a plan for over 20 years when the life of the plan is only 10 years. </w:t>
      </w:r>
    </w:p>
    <w:p w:rsidR="0097001C" w:rsidRPr="0097001C" w:rsidRDefault="0097001C" w:rsidP="0097001C">
      <w:pPr>
        <w:tabs>
          <w:tab w:val="left" w:pos="709"/>
        </w:tabs>
        <w:rPr>
          <w:b/>
          <w:lang w:val="en-NZ"/>
        </w:rPr>
      </w:pPr>
      <w:r w:rsidRPr="0097001C">
        <w:rPr>
          <w:b/>
          <w:lang w:val="en-NZ"/>
        </w:rPr>
        <w:t xml:space="preserve">We expect to see the evidence from HCC backing their position that preventing acceptable rural activities on our land for over 20 years is lawful </w:t>
      </w:r>
      <w:r>
        <w:rPr>
          <w:b/>
          <w:lang w:val="en-NZ"/>
        </w:rPr>
        <w:t>and necessary.</w:t>
      </w:r>
    </w:p>
    <w:p w:rsidR="001976CB" w:rsidRDefault="001976CB" w:rsidP="00F51971">
      <w:pPr>
        <w:pStyle w:val="ListParagraph"/>
        <w:ind w:left="0"/>
        <w:rPr>
          <w:b/>
          <w:lang w:val="en-NZ"/>
        </w:rPr>
      </w:pPr>
    </w:p>
    <w:p w:rsidR="00796D2C" w:rsidRDefault="00796D2C" w:rsidP="00F51971">
      <w:pPr>
        <w:pStyle w:val="ListParagraph"/>
        <w:ind w:left="0"/>
        <w:rPr>
          <w:b/>
          <w:lang w:val="en-NZ"/>
        </w:rPr>
      </w:pPr>
    </w:p>
    <w:p w:rsidR="00796D2C" w:rsidRDefault="00796D2C" w:rsidP="00F51971">
      <w:pPr>
        <w:pStyle w:val="ListParagraph"/>
        <w:ind w:left="0"/>
        <w:rPr>
          <w:b/>
          <w:lang w:val="en-NZ"/>
        </w:rPr>
      </w:pPr>
    </w:p>
    <w:p w:rsidR="001F5CF8" w:rsidRPr="00B8620B" w:rsidRDefault="009D2ECF" w:rsidP="00F51971">
      <w:pPr>
        <w:rPr>
          <w:b/>
          <w:lang w:val="en-NZ"/>
        </w:rPr>
      </w:pPr>
      <w:r w:rsidRPr="00B8620B">
        <w:rPr>
          <w:b/>
          <w:lang w:val="en-NZ"/>
        </w:rPr>
        <w:lastRenderedPageBreak/>
        <w:t>We oppose the decisions being sought over our submission</w:t>
      </w:r>
      <w:r w:rsidR="00BE508F" w:rsidRPr="00B8620B">
        <w:rPr>
          <w:b/>
          <w:lang w:val="en-NZ"/>
        </w:rPr>
        <w:t xml:space="preserve"> by the following submitters. </w:t>
      </w:r>
    </w:p>
    <w:p w:rsidR="00D60286" w:rsidRPr="00B8620B" w:rsidRDefault="00D60286" w:rsidP="00F51971">
      <w:pPr>
        <w:rPr>
          <w:u w:val="single"/>
          <w:lang w:val="en-NZ"/>
        </w:rPr>
      </w:pPr>
      <w:r w:rsidRPr="00B8620B">
        <w:rPr>
          <w:u w:val="single"/>
          <w:lang w:val="en-NZ"/>
        </w:rPr>
        <w:t>We oppose the decision sought by RNZ over our submission</w:t>
      </w:r>
    </w:p>
    <w:p w:rsidR="00D60286" w:rsidRPr="00B8620B" w:rsidRDefault="00D60286" w:rsidP="00F51971">
      <w:pPr>
        <w:rPr>
          <w:lang w:val="en-NZ"/>
        </w:rPr>
      </w:pPr>
      <w:r w:rsidRPr="00B8620B">
        <w:rPr>
          <w:lang w:val="en-NZ"/>
        </w:rPr>
        <w:t>RNZ oppose subdivision and development as</w:t>
      </w:r>
      <w:r w:rsidR="00BE508F" w:rsidRPr="00B8620B">
        <w:rPr>
          <w:lang w:val="en-NZ"/>
        </w:rPr>
        <w:t xml:space="preserve"> </w:t>
      </w:r>
      <w:r w:rsidR="002F6719" w:rsidRPr="00B8620B">
        <w:rPr>
          <w:lang w:val="en-NZ"/>
        </w:rPr>
        <w:t>the RNZ</w:t>
      </w:r>
      <w:r w:rsidRPr="00B8620B">
        <w:rPr>
          <w:lang w:val="en-NZ"/>
        </w:rPr>
        <w:t xml:space="preserve"> transmitter is in the proposed rural zone.</w:t>
      </w:r>
    </w:p>
    <w:p w:rsidR="00D60286" w:rsidRPr="00B8620B" w:rsidRDefault="00D60286" w:rsidP="00F51971">
      <w:pPr>
        <w:rPr>
          <w:lang w:val="en-NZ"/>
        </w:rPr>
      </w:pPr>
      <w:r w:rsidRPr="00B8620B">
        <w:rPr>
          <w:lang w:val="en-NZ"/>
        </w:rPr>
        <w:t>The transmitter is 19 km from our property</w:t>
      </w:r>
    </w:p>
    <w:p w:rsidR="00BE508F" w:rsidRPr="00B8620B" w:rsidRDefault="00BE508F" w:rsidP="00F51971">
      <w:pPr>
        <w:rPr>
          <w:lang w:val="en-NZ"/>
        </w:rPr>
      </w:pPr>
      <w:r w:rsidRPr="00B8620B">
        <w:rPr>
          <w:lang w:val="en-NZ"/>
        </w:rPr>
        <w:t>Ranges and hills are between us therefore we do not believe this is a legitimate</w:t>
      </w:r>
      <w:r w:rsidR="002F6719" w:rsidRPr="00B8620B">
        <w:rPr>
          <w:lang w:val="en-NZ"/>
        </w:rPr>
        <w:t xml:space="preserve"> opposition to</w:t>
      </w:r>
      <w:r w:rsidRPr="00B8620B">
        <w:rPr>
          <w:lang w:val="en-NZ"/>
        </w:rPr>
        <w:t xml:space="preserve"> decision sought over our property</w:t>
      </w:r>
      <w:r w:rsidR="001976CB" w:rsidRPr="00B8620B">
        <w:rPr>
          <w:lang w:val="en-NZ"/>
        </w:rPr>
        <w:t xml:space="preserve"> at our location</w:t>
      </w:r>
    </w:p>
    <w:p w:rsidR="00D60286" w:rsidRDefault="00D60286" w:rsidP="00F51971">
      <w:pPr>
        <w:pStyle w:val="ListParagraph"/>
        <w:ind w:left="0"/>
        <w:rPr>
          <w:lang w:val="en-NZ"/>
        </w:rPr>
      </w:pPr>
    </w:p>
    <w:p w:rsidR="003442C7" w:rsidRPr="00B8620B" w:rsidRDefault="00D60286" w:rsidP="00F51971">
      <w:pPr>
        <w:rPr>
          <w:u w:val="single"/>
          <w:lang w:val="en-NZ"/>
        </w:rPr>
      </w:pPr>
      <w:r w:rsidRPr="00B8620B">
        <w:rPr>
          <w:u w:val="single"/>
          <w:lang w:val="en-NZ"/>
        </w:rPr>
        <w:t>We oppose the decision</w:t>
      </w:r>
      <w:r w:rsidR="003442C7" w:rsidRPr="00B8620B">
        <w:rPr>
          <w:u w:val="single"/>
          <w:lang w:val="en-NZ"/>
        </w:rPr>
        <w:t>s</w:t>
      </w:r>
      <w:r w:rsidRPr="00B8620B">
        <w:rPr>
          <w:u w:val="single"/>
          <w:lang w:val="en-NZ"/>
        </w:rPr>
        <w:t xml:space="preserve"> sought by HCC </w:t>
      </w:r>
      <w:r w:rsidR="00D45C61" w:rsidRPr="00B8620B">
        <w:rPr>
          <w:u w:val="single"/>
          <w:lang w:val="en-NZ"/>
        </w:rPr>
        <w:t>in their further submission</w:t>
      </w:r>
      <w:r w:rsidRPr="00B8620B">
        <w:rPr>
          <w:u w:val="single"/>
          <w:lang w:val="en-NZ"/>
        </w:rPr>
        <w:t xml:space="preserve"> </w:t>
      </w:r>
    </w:p>
    <w:p w:rsidR="00D45C61" w:rsidRPr="00674DE7" w:rsidRDefault="000748FF" w:rsidP="00F51971">
      <w:pPr>
        <w:tabs>
          <w:tab w:val="left" w:pos="709"/>
        </w:tabs>
        <w:rPr>
          <w:i/>
          <w:lang w:val="en-NZ"/>
        </w:rPr>
      </w:pPr>
      <w:r w:rsidRPr="00674DE7">
        <w:rPr>
          <w:i/>
          <w:lang w:val="en-NZ"/>
        </w:rPr>
        <w:t xml:space="preserve">HCC assert the </w:t>
      </w:r>
      <w:proofErr w:type="gramStart"/>
      <w:r w:rsidRPr="00674DE7">
        <w:rPr>
          <w:i/>
          <w:lang w:val="en-NZ"/>
        </w:rPr>
        <w:t>following :</w:t>
      </w:r>
      <w:proofErr w:type="gramEnd"/>
    </w:p>
    <w:p w:rsidR="00674DE7" w:rsidRPr="00674DE7" w:rsidRDefault="00B66396" w:rsidP="00674DE7">
      <w:pPr>
        <w:rPr>
          <w:i/>
          <w:lang w:val="en-NZ"/>
        </w:rPr>
      </w:pPr>
      <w:r w:rsidRPr="00674DE7">
        <w:rPr>
          <w:i/>
          <w:lang w:val="en-NZ"/>
        </w:rPr>
        <w:t xml:space="preserve">1. </w:t>
      </w:r>
      <w:r w:rsidR="00D45C61" w:rsidRPr="00674DE7">
        <w:rPr>
          <w:i/>
          <w:lang w:val="en-NZ"/>
        </w:rPr>
        <w:t>That relief cannot be given to our submission as it would apply to all rural land.</w:t>
      </w:r>
      <w:r w:rsidR="00674DE7" w:rsidRPr="00674DE7">
        <w:rPr>
          <w:i/>
          <w:lang w:val="en-NZ"/>
        </w:rPr>
        <w:t xml:space="preserve"> </w:t>
      </w:r>
    </w:p>
    <w:p w:rsidR="00674DE7" w:rsidRPr="00674DE7" w:rsidRDefault="00674DE7" w:rsidP="00674DE7">
      <w:pPr>
        <w:rPr>
          <w:i/>
          <w:lang w:val="en-NZ"/>
        </w:rPr>
      </w:pPr>
      <w:r w:rsidRPr="00674DE7">
        <w:rPr>
          <w:i/>
          <w:lang w:val="en-NZ"/>
        </w:rPr>
        <w:t xml:space="preserve">That </w:t>
      </w:r>
      <w:r w:rsidRPr="00674DE7">
        <w:rPr>
          <w:i/>
          <w:lang w:val="en-NZ"/>
        </w:rPr>
        <w:t xml:space="preserve">‘supply of large lot residential and rural land must be considered across the district’ </w:t>
      </w:r>
    </w:p>
    <w:p w:rsidR="00674DE7" w:rsidRPr="00674DE7" w:rsidRDefault="00674DE7" w:rsidP="00674DE7">
      <w:pPr>
        <w:rPr>
          <w:lang w:val="en-NZ"/>
        </w:rPr>
      </w:pPr>
      <w:r w:rsidRPr="00674DE7">
        <w:rPr>
          <w:lang w:val="en-NZ"/>
        </w:rPr>
        <w:t xml:space="preserve">HCC </w:t>
      </w:r>
      <w:r>
        <w:rPr>
          <w:lang w:val="en-NZ"/>
        </w:rPr>
        <w:t>has not provided any expert evidence</w:t>
      </w:r>
      <w:r w:rsidRPr="00674DE7">
        <w:rPr>
          <w:lang w:val="en-NZ"/>
        </w:rPr>
        <w:t xml:space="preserve"> as to why consideration has to be given across the whole district</w:t>
      </w:r>
    </w:p>
    <w:p w:rsidR="00B64F04" w:rsidRPr="00B8620B" w:rsidRDefault="00B64F04" w:rsidP="00F51971">
      <w:pPr>
        <w:tabs>
          <w:tab w:val="left" w:pos="709"/>
        </w:tabs>
        <w:rPr>
          <w:i/>
          <w:lang w:val="en-NZ"/>
        </w:rPr>
      </w:pPr>
    </w:p>
    <w:p w:rsidR="00D45C61" w:rsidRPr="00674DE7" w:rsidRDefault="00B66396" w:rsidP="00B66396">
      <w:pPr>
        <w:tabs>
          <w:tab w:val="left" w:pos="284"/>
        </w:tabs>
        <w:rPr>
          <w:i/>
          <w:lang w:val="en-NZ"/>
        </w:rPr>
      </w:pPr>
      <w:r w:rsidRPr="00674DE7">
        <w:rPr>
          <w:i/>
          <w:lang w:val="en-NZ"/>
        </w:rPr>
        <w:t xml:space="preserve">2. </w:t>
      </w:r>
      <w:r w:rsidR="00D45C61" w:rsidRPr="00674DE7">
        <w:rPr>
          <w:i/>
          <w:lang w:val="en-NZ"/>
        </w:rPr>
        <w:t xml:space="preserve">That </w:t>
      </w:r>
      <w:r w:rsidRPr="00674DE7">
        <w:rPr>
          <w:i/>
          <w:lang w:val="en-NZ"/>
        </w:rPr>
        <w:t>the land</w:t>
      </w:r>
      <w:r w:rsidR="00D45C61" w:rsidRPr="00674DE7">
        <w:rPr>
          <w:i/>
          <w:lang w:val="en-NZ"/>
        </w:rPr>
        <w:t xml:space="preserve"> must remain in the rural zone to protect continued rural activities</w:t>
      </w:r>
      <w:r w:rsidR="00BE7529" w:rsidRPr="00674DE7">
        <w:rPr>
          <w:i/>
          <w:lang w:val="en-NZ"/>
        </w:rPr>
        <w:t xml:space="preserve"> and productive </w:t>
      </w:r>
      <w:r w:rsidRPr="00674DE7">
        <w:rPr>
          <w:i/>
          <w:lang w:val="en-NZ"/>
        </w:rPr>
        <w:t xml:space="preserve">  </w:t>
      </w:r>
      <w:r w:rsidRPr="00674DE7">
        <w:rPr>
          <w:i/>
          <w:lang w:val="en-NZ"/>
        </w:rPr>
        <w:tab/>
      </w:r>
      <w:r w:rsidR="00BE7529" w:rsidRPr="00674DE7">
        <w:rPr>
          <w:i/>
          <w:lang w:val="en-NZ"/>
        </w:rPr>
        <w:t>nature of the land</w:t>
      </w:r>
    </w:p>
    <w:p w:rsidR="000F682A" w:rsidRPr="00674DE7" w:rsidRDefault="009F34F6" w:rsidP="00B66396">
      <w:pPr>
        <w:rPr>
          <w:lang w:val="en-NZ"/>
        </w:rPr>
      </w:pPr>
      <w:r w:rsidRPr="00674DE7">
        <w:rPr>
          <w:lang w:val="en-NZ"/>
        </w:rPr>
        <w:t>HCC then</w:t>
      </w:r>
      <w:r w:rsidR="00D45C61" w:rsidRPr="00674DE7">
        <w:rPr>
          <w:lang w:val="en-NZ"/>
        </w:rPr>
        <w:t xml:space="preserve"> overlays the land with UEA that prohibits rural activity that could be possible on the fragmented land such intensive </w:t>
      </w:r>
      <w:r w:rsidR="00B66396" w:rsidRPr="00674DE7">
        <w:rPr>
          <w:lang w:val="en-NZ"/>
        </w:rPr>
        <w:t>agriculture or rural service business such as a vet clinic</w:t>
      </w:r>
    </w:p>
    <w:p w:rsidR="00D45C61" w:rsidRPr="00674DE7" w:rsidRDefault="00B66396" w:rsidP="00F51971">
      <w:pPr>
        <w:rPr>
          <w:i/>
          <w:lang w:val="en-NZ"/>
        </w:rPr>
      </w:pPr>
      <w:r w:rsidRPr="00674DE7">
        <w:rPr>
          <w:i/>
          <w:lang w:val="en-NZ"/>
        </w:rPr>
        <w:t xml:space="preserve">3. </w:t>
      </w:r>
      <w:r w:rsidR="00580B2C" w:rsidRPr="00674DE7">
        <w:rPr>
          <w:i/>
          <w:lang w:val="en-NZ"/>
        </w:rPr>
        <w:t>That the</w:t>
      </w:r>
      <w:r w:rsidR="00D45C61" w:rsidRPr="00674DE7">
        <w:rPr>
          <w:i/>
          <w:lang w:val="en-NZ"/>
        </w:rPr>
        <w:t xml:space="preserve"> UEA overlay is to protect fragmentation of land. </w:t>
      </w:r>
    </w:p>
    <w:p w:rsidR="000564E9" w:rsidRPr="00674DE7" w:rsidRDefault="00D45C61" w:rsidP="00F51971">
      <w:pPr>
        <w:rPr>
          <w:lang w:val="en-NZ"/>
        </w:rPr>
      </w:pPr>
      <w:r w:rsidRPr="00674DE7">
        <w:rPr>
          <w:lang w:val="en-NZ"/>
        </w:rPr>
        <w:t>HCC has supported the large roading projects that have fragmented our land</w:t>
      </w:r>
      <w:r w:rsidR="00D85C33" w:rsidRPr="00674DE7">
        <w:rPr>
          <w:lang w:val="en-NZ"/>
        </w:rPr>
        <w:t xml:space="preserve">. </w:t>
      </w:r>
    </w:p>
    <w:p w:rsidR="00D45C61" w:rsidRPr="00674DE7" w:rsidRDefault="00D85C33" w:rsidP="00F51971">
      <w:pPr>
        <w:rPr>
          <w:lang w:val="en-NZ"/>
        </w:rPr>
      </w:pPr>
      <w:r w:rsidRPr="00674DE7">
        <w:rPr>
          <w:lang w:val="en-NZ"/>
        </w:rPr>
        <w:t>A</w:t>
      </w:r>
      <w:r w:rsidR="000564E9" w:rsidRPr="00674DE7">
        <w:rPr>
          <w:lang w:val="en-NZ"/>
        </w:rPr>
        <w:t xml:space="preserve"> </w:t>
      </w:r>
      <w:r w:rsidR="006B0485" w:rsidRPr="00674DE7">
        <w:rPr>
          <w:lang w:val="en-NZ"/>
        </w:rPr>
        <w:t>conservation lot would be assisting to mitigate the reverse sensitivity effect of large scale roading.</w:t>
      </w:r>
    </w:p>
    <w:p w:rsidR="000F682A" w:rsidRPr="00674DE7" w:rsidRDefault="006B0485" w:rsidP="00F51971">
      <w:pPr>
        <w:rPr>
          <w:lang w:val="en-NZ"/>
        </w:rPr>
      </w:pPr>
      <w:r w:rsidRPr="00674DE7">
        <w:rPr>
          <w:lang w:val="en-NZ"/>
        </w:rPr>
        <w:t xml:space="preserve">A different </w:t>
      </w:r>
      <w:r w:rsidR="001C3070" w:rsidRPr="00674DE7">
        <w:rPr>
          <w:lang w:val="en-NZ"/>
        </w:rPr>
        <w:t>approach</w:t>
      </w:r>
      <w:r w:rsidRPr="00674DE7">
        <w:rPr>
          <w:lang w:val="en-NZ"/>
        </w:rPr>
        <w:t xml:space="preserve"> is </w:t>
      </w:r>
      <w:r w:rsidR="001C3070" w:rsidRPr="00674DE7">
        <w:rPr>
          <w:lang w:val="en-NZ"/>
        </w:rPr>
        <w:t>recommended</w:t>
      </w:r>
      <w:r w:rsidRPr="00674DE7">
        <w:rPr>
          <w:lang w:val="en-NZ"/>
        </w:rPr>
        <w:t xml:space="preserve"> in Hei Awarua Ki </w:t>
      </w:r>
      <w:proofErr w:type="gramStart"/>
      <w:r w:rsidRPr="00674DE7">
        <w:rPr>
          <w:lang w:val="en-NZ"/>
        </w:rPr>
        <w:t>te</w:t>
      </w:r>
      <w:proofErr w:type="gramEnd"/>
      <w:r w:rsidRPr="00674DE7">
        <w:rPr>
          <w:lang w:val="en-NZ"/>
        </w:rPr>
        <w:t xml:space="preserve"> Oranga</w:t>
      </w:r>
      <w:r w:rsidR="000564E9" w:rsidRPr="00674DE7">
        <w:rPr>
          <w:lang w:val="en-NZ"/>
        </w:rPr>
        <w:t>, ‘to move away from roading being the dominant land use shaper’</w:t>
      </w:r>
    </w:p>
    <w:p w:rsidR="000F682A" w:rsidRDefault="000F682A" w:rsidP="00F51971">
      <w:pPr>
        <w:pStyle w:val="ListParagraph"/>
        <w:ind w:left="0"/>
        <w:rPr>
          <w:i/>
          <w:lang w:val="en-NZ"/>
        </w:rPr>
      </w:pPr>
    </w:p>
    <w:p w:rsidR="000F682A" w:rsidRPr="00674DE7" w:rsidRDefault="00B66396" w:rsidP="00F51971">
      <w:pPr>
        <w:rPr>
          <w:i/>
          <w:lang w:val="en-NZ"/>
        </w:rPr>
      </w:pPr>
      <w:r w:rsidRPr="00674DE7">
        <w:rPr>
          <w:i/>
          <w:lang w:val="en-NZ"/>
        </w:rPr>
        <w:t xml:space="preserve">5. </w:t>
      </w:r>
      <w:r w:rsidR="000F682A" w:rsidRPr="00674DE7">
        <w:rPr>
          <w:i/>
          <w:lang w:val="en-NZ"/>
        </w:rPr>
        <w:t>That allowing development in the rural zone would lead to ad hoc development</w:t>
      </w:r>
    </w:p>
    <w:p w:rsidR="000F682A" w:rsidRPr="00B8620B" w:rsidRDefault="000F682A" w:rsidP="00F51971">
      <w:pPr>
        <w:rPr>
          <w:lang w:val="en-NZ"/>
        </w:rPr>
      </w:pPr>
      <w:r w:rsidRPr="00B8620B">
        <w:rPr>
          <w:lang w:val="en-NZ"/>
        </w:rPr>
        <w:t xml:space="preserve">HCC opposes amendments to allow development of our unique block on the grounds it would lead to ad hoc development. </w:t>
      </w:r>
    </w:p>
    <w:p w:rsidR="000F682A" w:rsidRPr="006C78D1" w:rsidRDefault="000F682A" w:rsidP="00F51971">
      <w:pPr>
        <w:rPr>
          <w:lang w:val="en-NZ"/>
        </w:rPr>
      </w:pPr>
      <w:r w:rsidRPr="00B8620B">
        <w:rPr>
          <w:lang w:val="en-NZ"/>
        </w:rPr>
        <w:t xml:space="preserve">We have been unfairly fragmented by large roading projects supported by HCC that have created </w:t>
      </w:r>
      <w:r w:rsidRPr="006C78D1">
        <w:rPr>
          <w:lang w:val="en-NZ"/>
        </w:rPr>
        <w:t xml:space="preserve">our current situation. </w:t>
      </w:r>
    </w:p>
    <w:p w:rsidR="000F682A" w:rsidRPr="006C78D1" w:rsidRDefault="000F682A" w:rsidP="00F51971">
      <w:pPr>
        <w:rPr>
          <w:lang w:val="en-NZ"/>
        </w:rPr>
      </w:pPr>
      <w:r w:rsidRPr="006C78D1">
        <w:rPr>
          <w:lang w:val="en-NZ"/>
        </w:rPr>
        <w:t>HCC have not provided any evidence that a controlled conservation lot subdivision would cause this</w:t>
      </w:r>
    </w:p>
    <w:p w:rsidR="00D45C61" w:rsidRPr="00674DE7" w:rsidRDefault="000F682A" w:rsidP="00F51971">
      <w:pPr>
        <w:rPr>
          <w:lang w:val="en-NZ"/>
        </w:rPr>
      </w:pPr>
      <w:r w:rsidRPr="00674DE7">
        <w:rPr>
          <w:lang w:val="en-NZ"/>
        </w:rPr>
        <w:lastRenderedPageBreak/>
        <w:t xml:space="preserve">HCC have not provided any information that a rural discretionary activity supporting the rural zone would cause </w:t>
      </w:r>
      <w:proofErr w:type="spellStart"/>
      <w:r w:rsidRPr="00674DE7">
        <w:rPr>
          <w:lang w:val="en-NZ"/>
        </w:rPr>
        <w:t>adhoc</w:t>
      </w:r>
      <w:proofErr w:type="spellEnd"/>
      <w:r w:rsidRPr="00674DE7">
        <w:rPr>
          <w:lang w:val="en-NZ"/>
        </w:rPr>
        <w:t xml:space="preserve"> development.</w:t>
      </w:r>
    </w:p>
    <w:p w:rsidR="003442C7" w:rsidRDefault="003442C7" w:rsidP="00F51971">
      <w:pPr>
        <w:pStyle w:val="ListParagraph"/>
        <w:ind w:left="0"/>
        <w:rPr>
          <w:lang w:val="en-NZ"/>
        </w:rPr>
      </w:pPr>
    </w:p>
    <w:p w:rsidR="006C78D1" w:rsidRPr="00674DE7" w:rsidRDefault="006C78D1" w:rsidP="006C78D1">
      <w:pPr>
        <w:rPr>
          <w:i/>
          <w:lang w:val="en-NZ"/>
        </w:rPr>
      </w:pPr>
      <w:r w:rsidRPr="00674DE7">
        <w:rPr>
          <w:i/>
          <w:lang w:val="en-NZ"/>
        </w:rPr>
        <w:t xml:space="preserve">6. That </w:t>
      </w:r>
      <w:r w:rsidRPr="00674DE7">
        <w:rPr>
          <w:i/>
          <w:lang w:val="en-NZ"/>
        </w:rPr>
        <w:t>subdivision should be prohibited</w:t>
      </w:r>
    </w:p>
    <w:p w:rsidR="006C78D1" w:rsidRPr="00674DE7" w:rsidRDefault="006C78D1" w:rsidP="006C78D1">
      <w:pPr>
        <w:rPr>
          <w:lang w:val="en-NZ"/>
        </w:rPr>
      </w:pPr>
      <w:r w:rsidRPr="00674DE7">
        <w:rPr>
          <w:lang w:val="en-NZ"/>
        </w:rPr>
        <w:t>This prevents a discretionary conservation lot subdivision or a country living zone that would support ecological management into the ecological basin area.</w:t>
      </w:r>
    </w:p>
    <w:p w:rsidR="006C78D1" w:rsidRDefault="006C78D1" w:rsidP="006C78D1">
      <w:pPr>
        <w:rPr>
          <w:b/>
          <w:lang w:val="en-NZ"/>
        </w:rPr>
      </w:pPr>
      <w:r w:rsidRPr="00B8620B">
        <w:rPr>
          <w:b/>
          <w:lang w:val="en-NZ"/>
        </w:rPr>
        <w:t>A conservation lot development should be a permitted discretionary activity in the rural zone</w:t>
      </w:r>
      <w:r>
        <w:rPr>
          <w:b/>
          <w:lang w:val="en-NZ"/>
        </w:rPr>
        <w:t xml:space="preserve"> under the UEA </w:t>
      </w:r>
    </w:p>
    <w:p w:rsidR="000F27BF" w:rsidRPr="00B8620B" w:rsidRDefault="000F27BF" w:rsidP="006C78D1">
      <w:pPr>
        <w:rPr>
          <w:b/>
          <w:lang w:val="en-NZ"/>
        </w:rPr>
      </w:pPr>
    </w:p>
    <w:p w:rsidR="000F27BF" w:rsidRPr="00674DE7" w:rsidRDefault="000F27BF" w:rsidP="000F27BF">
      <w:pPr>
        <w:rPr>
          <w:i/>
          <w:lang w:val="en-NZ"/>
        </w:rPr>
      </w:pPr>
      <w:r w:rsidRPr="00674DE7">
        <w:rPr>
          <w:i/>
          <w:lang w:val="en-NZ"/>
        </w:rPr>
        <w:t>7.  That relief cannot be given to our submission as the UEA is to</w:t>
      </w:r>
      <w:r w:rsidRPr="00674DE7">
        <w:rPr>
          <w:i/>
          <w:lang w:val="en-NZ"/>
        </w:rPr>
        <w:t xml:space="preserve"> protect land within Hamilton’s </w:t>
      </w:r>
      <w:r w:rsidRPr="00674DE7">
        <w:rPr>
          <w:i/>
          <w:lang w:val="en-NZ"/>
        </w:rPr>
        <w:t xml:space="preserve">   </w:t>
      </w:r>
      <w:r w:rsidRPr="00674DE7">
        <w:rPr>
          <w:i/>
          <w:lang w:val="en-NZ"/>
        </w:rPr>
        <w:t>urban Expansion area for future urban development</w:t>
      </w:r>
    </w:p>
    <w:p w:rsidR="000F27BF" w:rsidRPr="00B8620B" w:rsidRDefault="000F27BF" w:rsidP="000F27BF">
      <w:pPr>
        <w:rPr>
          <w:lang w:val="en-NZ"/>
        </w:rPr>
      </w:pPr>
      <w:r w:rsidRPr="00B8620B">
        <w:rPr>
          <w:lang w:val="en-NZ"/>
        </w:rPr>
        <w:t>Rural environment 5.5.1</w:t>
      </w:r>
    </w:p>
    <w:p w:rsidR="000F27BF" w:rsidRPr="00674DE7" w:rsidRDefault="000F27BF" w:rsidP="000F27BF">
      <w:pPr>
        <w:rPr>
          <w:lang w:val="en-NZ"/>
        </w:rPr>
      </w:pPr>
      <w:r w:rsidRPr="00674DE7">
        <w:rPr>
          <w:lang w:val="en-NZ"/>
        </w:rPr>
        <w:t>Does this application of planning rules meet the RMA guidelines for designation rules?</w:t>
      </w:r>
    </w:p>
    <w:p w:rsidR="006C78D1" w:rsidRPr="00B8620B" w:rsidRDefault="006C78D1" w:rsidP="006C78D1">
      <w:pPr>
        <w:rPr>
          <w:i/>
          <w:lang w:val="en-NZ"/>
        </w:rPr>
      </w:pPr>
    </w:p>
    <w:p w:rsidR="006C78D1" w:rsidRPr="00674DE7" w:rsidRDefault="006C78D1" w:rsidP="00F51971">
      <w:pPr>
        <w:pStyle w:val="ListParagraph"/>
        <w:ind w:left="0"/>
        <w:rPr>
          <w:i/>
          <w:lang w:val="en-NZ"/>
        </w:rPr>
      </w:pPr>
      <w:r w:rsidRPr="00674DE7">
        <w:rPr>
          <w:i/>
          <w:lang w:val="en-NZ"/>
        </w:rPr>
        <w:t xml:space="preserve"> HCC opposes</w:t>
      </w:r>
    </w:p>
    <w:p w:rsidR="009D2ECF" w:rsidRPr="00674DE7" w:rsidRDefault="006C78D1" w:rsidP="00F51971">
      <w:pPr>
        <w:rPr>
          <w:i/>
          <w:lang w:val="en-NZ"/>
        </w:rPr>
      </w:pPr>
      <w:r w:rsidRPr="00674DE7">
        <w:rPr>
          <w:i/>
          <w:lang w:val="en-NZ"/>
        </w:rPr>
        <w:t>1. Amendment</w:t>
      </w:r>
      <w:r w:rsidR="00D60286" w:rsidRPr="00674DE7">
        <w:rPr>
          <w:i/>
          <w:lang w:val="en-NZ"/>
        </w:rPr>
        <w:t xml:space="preserve"> to 22.1.2 stating uses in UEA should be rural. Commercial activities should be in town.</w:t>
      </w:r>
    </w:p>
    <w:p w:rsidR="00D60286" w:rsidRPr="00674DE7" w:rsidRDefault="00D60286" w:rsidP="00F51971">
      <w:pPr>
        <w:rPr>
          <w:lang w:val="en-NZ"/>
        </w:rPr>
      </w:pPr>
      <w:r w:rsidRPr="00674DE7">
        <w:rPr>
          <w:lang w:val="en-NZ"/>
        </w:rPr>
        <w:t xml:space="preserve">A rural vet clinic </w:t>
      </w:r>
      <w:r w:rsidR="00EE2B69" w:rsidRPr="00674DE7">
        <w:rPr>
          <w:lang w:val="en-NZ"/>
        </w:rPr>
        <w:t>predominantly ser</w:t>
      </w:r>
      <w:r w:rsidR="001C3070" w:rsidRPr="00674DE7">
        <w:rPr>
          <w:lang w:val="en-NZ"/>
        </w:rPr>
        <w:t>ves</w:t>
      </w:r>
      <w:r w:rsidRPr="00674DE7">
        <w:rPr>
          <w:lang w:val="en-NZ"/>
        </w:rPr>
        <w:t xml:space="preserve"> rural clients on rural land.  We currently hold resource consents for such activities in the rural</w:t>
      </w:r>
      <w:r w:rsidR="00EE2B69" w:rsidRPr="00674DE7">
        <w:rPr>
          <w:lang w:val="en-NZ"/>
        </w:rPr>
        <w:t xml:space="preserve"> Waikato area</w:t>
      </w:r>
      <w:r w:rsidR="000E0192" w:rsidRPr="00674DE7">
        <w:rPr>
          <w:lang w:val="en-NZ"/>
        </w:rPr>
        <w:t>.</w:t>
      </w:r>
    </w:p>
    <w:p w:rsidR="00381B25" w:rsidRPr="00674DE7" w:rsidRDefault="00381B25" w:rsidP="00F51971">
      <w:pPr>
        <w:rPr>
          <w:lang w:val="en-NZ"/>
        </w:rPr>
      </w:pPr>
      <w:r w:rsidRPr="00674DE7">
        <w:rPr>
          <w:lang w:val="en-NZ"/>
        </w:rPr>
        <w:t xml:space="preserve">We also hold a licence to assist in the care of protected bats. </w:t>
      </w:r>
    </w:p>
    <w:p w:rsidR="00BF724F" w:rsidRPr="00674DE7" w:rsidRDefault="00BF724F" w:rsidP="00F51971">
      <w:pPr>
        <w:rPr>
          <w:lang w:val="en-NZ"/>
        </w:rPr>
      </w:pPr>
      <w:r w:rsidRPr="00674DE7">
        <w:rPr>
          <w:lang w:val="en-NZ"/>
        </w:rPr>
        <w:t xml:space="preserve">We are interested in developing a rural veterinary practice that has a focus on the environment and protection of native species. </w:t>
      </w:r>
      <w:r w:rsidR="00BE508F" w:rsidRPr="00674DE7">
        <w:rPr>
          <w:lang w:val="en-NZ"/>
        </w:rPr>
        <w:t>This would</w:t>
      </w:r>
      <w:r w:rsidRPr="00674DE7">
        <w:rPr>
          <w:lang w:val="en-NZ"/>
        </w:rPr>
        <w:t xml:space="preserve"> be most suitable in a conservation lot development. </w:t>
      </w:r>
    </w:p>
    <w:p w:rsidR="006B0485" w:rsidRPr="00B46A24" w:rsidRDefault="006B0485" w:rsidP="00F51971">
      <w:pPr>
        <w:pStyle w:val="ListParagraph"/>
        <w:ind w:left="0"/>
        <w:rPr>
          <w:i/>
          <w:lang w:val="en-NZ"/>
        </w:rPr>
      </w:pPr>
    </w:p>
    <w:p w:rsidR="006B0485" w:rsidRPr="001F5CF8" w:rsidRDefault="006B0485" w:rsidP="00F51971">
      <w:pPr>
        <w:pStyle w:val="ListParagraph"/>
        <w:ind w:left="0"/>
        <w:rPr>
          <w:b/>
          <w:lang w:val="en-NZ"/>
        </w:rPr>
      </w:pPr>
    </w:p>
    <w:p w:rsidR="009D2ECF" w:rsidRPr="00674DE7" w:rsidRDefault="006C78D1" w:rsidP="00F51971">
      <w:pPr>
        <w:rPr>
          <w:i/>
          <w:lang w:val="en-NZ"/>
        </w:rPr>
      </w:pPr>
      <w:r w:rsidRPr="00674DE7">
        <w:rPr>
          <w:i/>
          <w:lang w:val="en-NZ"/>
        </w:rPr>
        <w:t>2. A</w:t>
      </w:r>
      <w:r w:rsidR="009D2ECF" w:rsidRPr="00674DE7">
        <w:rPr>
          <w:i/>
          <w:lang w:val="en-NZ"/>
        </w:rPr>
        <w:t xml:space="preserve">mendment in </w:t>
      </w:r>
      <w:r w:rsidR="000E0192" w:rsidRPr="00674DE7">
        <w:rPr>
          <w:i/>
          <w:lang w:val="en-NZ"/>
        </w:rPr>
        <w:t>22.1.2 request</w:t>
      </w:r>
      <w:r w:rsidR="009D2ECF" w:rsidRPr="00674DE7">
        <w:rPr>
          <w:i/>
          <w:lang w:val="en-NZ"/>
        </w:rPr>
        <w:t xml:space="preserve"> for agribusiness in the rural zone on the grounds they do not know what an agribusiness is. </w:t>
      </w:r>
    </w:p>
    <w:p w:rsidR="009D2ECF" w:rsidRPr="00674DE7" w:rsidRDefault="009D2ECF" w:rsidP="00F51971">
      <w:pPr>
        <w:rPr>
          <w:lang w:val="en-NZ"/>
        </w:rPr>
      </w:pPr>
      <w:r w:rsidRPr="00674DE7">
        <w:rPr>
          <w:lang w:val="en-NZ"/>
        </w:rPr>
        <w:t xml:space="preserve">We currently operate an agribusiness in the rural zone. </w:t>
      </w:r>
      <w:proofErr w:type="gramStart"/>
      <w:r w:rsidRPr="00674DE7">
        <w:rPr>
          <w:lang w:val="en-NZ"/>
        </w:rPr>
        <w:t>A veterinary clinic.</w:t>
      </w:r>
      <w:proofErr w:type="gramEnd"/>
      <w:r w:rsidRPr="00674DE7">
        <w:rPr>
          <w:lang w:val="en-NZ"/>
        </w:rPr>
        <w:t xml:space="preserve"> We currently hold resource consents </w:t>
      </w:r>
      <w:r w:rsidR="00A878B4" w:rsidRPr="00674DE7">
        <w:rPr>
          <w:lang w:val="en-NZ"/>
        </w:rPr>
        <w:t xml:space="preserve">to build a new </w:t>
      </w:r>
      <w:r w:rsidR="00381B25" w:rsidRPr="00674DE7">
        <w:rPr>
          <w:lang w:val="en-NZ"/>
        </w:rPr>
        <w:t>clinic in the rural zone. These</w:t>
      </w:r>
      <w:r w:rsidRPr="00674DE7">
        <w:rPr>
          <w:lang w:val="en-NZ"/>
        </w:rPr>
        <w:t xml:space="preserve"> are legitimate </w:t>
      </w:r>
      <w:r w:rsidR="00EE2B69" w:rsidRPr="00674DE7">
        <w:rPr>
          <w:lang w:val="en-NZ"/>
        </w:rPr>
        <w:t>businesses that serve</w:t>
      </w:r>
      <w:r w:rsidRPr="00674DE7">
        <w:rPr>
          <w:lang w:val="en-NZ"/>
        </w:rPr>
        <w:t xml:space="preserve"> rural clients. </w:t>
      </w:r>
    </w:p>
    <w:p w:rsidR="00A878B4" w:rsidRPr="00674DE7" w:rsidRDefault="001F5CF8" w:rsidP="00F51971">
      <w:pPr>
        <w:rPr>
          <w:lang w:val="en-NZ"/>
        </w:rPr>
      </w:pPr>
      <w:r w:rsidRPr="00674DE7">
        <w:rPr>
          <w:lang w:val="en-NZ"/>
        </w:rPr>
        <w:t>The largest</w:t>
      </w:r>
      <w:r w:rsidR="00A878B4" w:rsidRPr="00674DE7">
        <w:rPr>
          <w:lang w:val="en-NZ"/>
        </w:rPr>
        <w:t xml:space="preserve"> industries in the Waikato are</w:t>
      </w:r>
      <w:r w:rsidR="006C78D1" w:rsidRPr="00674DE7">
        <w:rPr>
          <w:lang w:val="en-NZ"/>
        </w:rPr>
        <w:t xml:space="preserve"> agribusiness such as </w:t>
      </w:r>
      <w:r w:rsidR="00A878B4" w:rsidRPr="00674DE7">
        <w:rPr>
          <w:lang w:val="en-NZ"/>
        </w:rPr>
        <w:t xml:space="preserve">Dairy cattle farming, and business </w:t>
      </w:r>
      <w:r w:rsidRPr="00674DE7">
        <w:rPr>
          <w:lang w:val="en-NZ"/>
        </w:rPr>
        <w:t>services.</w:t>
      </w:r>
      <w:r w:rsidR="006C78D1" w:rsidRPr="00674DE7">
        <w:rPr>
          <w:lang w:val="en-NZ"/>
        </w:rPr>
        <w:t xml:space="preserve"> </w:t>
      </w:r>
      <w:r w:rsidRPr="00674DE7">
        <w:rPr>
          <w:lang w:val="en-NZ"/>
        </w:rPr>
        <w:t>These are</w:t>
      </w:r>
      <w:r w:rsidR="00A878B4" w:rsidRPr="00674DE7">
        <w:rPr>
          <w:lang w:val="en-NZ"/>
        </w:rPr>
        <w:t xml:space="preserve"> the top two income earners for the </w:t>
      </w:r>
      <w:r w:rsidRPr="00674DE7">
        <w:rPr>
          <w:lang w:val="en-NZ"/>
        </w:rPr>
        <w:t>Waikato</w:t>
      </w:r>
    </w:p>
    <w:p w:rsidR="00997A8A" w:rsidRPr="00674DE7" w:rsidRDefault="00997A8A" w:rsidP="00F51971">
      <w:pPr>
        <w:rPr>
          <w:lang w:val="en-NZ"/>
        </w:rPr>
      </w:pPr>
      <w:r w:rsidRPr="00674DE7">
        <w:rPr>
          <w:lang w:val="en-NZ"/>
        </w:rPr>
        <w:t>The Waikato business news discusses Waikato Agribusiness. Featured is a veterinary business.</w:t>
      </w:r>
    </w:p>
    <w:p w:rsidR="00997A8A" w:rsidRPr="00674DE7" w:rsidRDefault="00997A8A" w:rsidP="00F51971">
      <w:pPr>
        <w:rPr>
          <w:lang w:val="en-NZ"/>
        </w:rPr>
      </w:pPr>
      <w:r w:rsidRPr="00674DE7">
        <w:rPr>
          <w:u w:val="single"/>
          <w:lang w:val="en-NZ"/>
        </w:rPr>
        <w:lastRenderedPageBreak/>
        <w:t>Chapter 1 introduction of the Waikato district plan</w:t>
      </w:r>
      <w:r w:rsidRPr="00674DE7">
        <w:rPr>
          <w:lang w:val="en-NZ"/>
        </w:rPr>
        <w:t xml:space="preserve"> also describes how the district </w:t>
      </w:r>
      <w:r w:rsidR="00325ED1" w:rsidRPr="00674DE7">
        <w:rPr>
          <w:lang w:val="en-NZ"/>
        </w:rPr>
        <w:t>economy</w:t>
      </w:r>
      <w:r w:rsidRPr="00674DE7">
        <w:rPr>
          <w:lang w:val="en-NZ"/>
        </w:rPr>
        <w:t xml:space="preserve"> is based around the primary sector. The agriculture, forestry, fishing sector is 29 % of the employment of the area and 35% of the business units. </w:t>
      </w:r>
    </w:p>
    <w:p w:rsidR="006C78D1" w:rsidRPr="00B8620B" w:rsidRDefault="006C78D1" w:rsidP="006C78D1">
      <w:pPr>
        <w:rPr>
          <w:b/>
          <w:i/>
          <w:lang w:val="en-NZ"/>
        </w:rPr>
      </w:pPr>
      <w:r w:rsidRPr="00B8620B">
        <w:rPr>
          <w:b/>
          <w:i/>
          <w:lang w:val="en-NZ"/>
        </w:rPr>
        <w:t>Business services should be supported as part of the Waikato’s successful economy</w:t>
      </w:r>
    </w:p>
    <w:p w:rsidR="00D13E35" w:rsidRPr="00B8620B" w:rsidRDefault="00D13E35" w:rsidP="00F51971">
      <w:pPr>
        <w:rPr>
          <w:b/>
          <w:i/>
          <w:lang w:val="en-NZ"/>
        </w:rPr>
      </w:pPr>
      <w:r w:rsidRPr="00B8620B">
        <w:rPr>
          <w:b/>
          <w:i/>
          <w:lang w:val="en-NZ"/>
        </w:rPr>
        <w:t>Business that supports agriculture should be a discretionary activity</w:t>
      </w:r>
      <w:r w:rsidR="006C78D1">
        <w:rPr>
          <w:b/>
          <w:i/>
          <w:lang w:val="en-NZ"/>
        </w:rPr>
        <w:t xml:space="preserve"> in the rural zone under the UEA</w:t>
      </w:r>
    </w:p>
    <w:p w:rsidR="00A878B4" w:rsidRDefault="00A878B4" w:rsidP="00F51971">
      <w:pPr>
        <w:pStyle w:val="ListParagraph"/>
        <w:ind w:left="0"/>
        <w:rPr>
          <w:lang w:val="en-NZ"/>
        </w:rPr>
      </w:pPr>
    </w:p>
    <w:p w:rsidR="009D2ECF" w:rsidRPr="00674DE7" w:rsidRDefault="006C78D1" w:rsidP="00F51971">
      <w:pPr>
        <w:rPr>
          <w:i/>
          <w:lang w:val="en-NZ"/>
        </w:rPr>
      </w:pPr>
      <w:r w:rsidRPr="00674DE7">
        <w:rPr>
          <w:i/>
          <w:lang w:val="en-NZ"/>
        </w:rPr>
        <w:t>3.  A</w:t>
      </w:r>
      <w:r w:rsidR="009D2ECF" w:rsidRPr="00674DE7">
        <w:rPr>
          <w:i/>
          <w:lang w:val="en-NZ"/>
        </w:rPr>
        <w:t>mendment of rules that remove prohibited</w:t>
      </w:r>
    </w:p>
    <w:p w:rsidR="006C78D1" w:rsidRPr="006C78D1" w:rsidRDefault="006C78D1" w:rsidP="00F51971">
      <w:pPr>
        <w:rPr>
          <w:lang w:val="en-NZ"/>
        </w:rPr>
      </w:pPr>
      <w:r>
        <w:rPr>
          <w:lang w:val="en-NZ"/>
        </w:rPr>
        <w:tab/>
      </w:r>
      <w:r w:rsidRPr="006C78D1">
        <w:rPr>
          <w:lang w:val="en-NZ"/>
        </w:rPr>
        <w:t xml:space="preserve">Prohibited use prevents </w:t>
      </w:r>
      <w:r w:rsidR="00674DE7" w:rsidRPr="006C78D1">
        <w:rPr>
          <w:lang w:val="en-NZ"/>
        </w:rPr>
        <w:t>us from</w:t>
      </w:r>
      <w:r w:rsidRPr="006C78D1">
        <w:rPr>
          <w:lang w:val="en-NZ"/>
        </w:rPr>
        <w:t>;</w:t>
      </w:r>
    </w:p>
    <w:p w:rsidR="006C78D1" w:rsidRPr="006C78D1" w:rsidRDefault="00BF724F" w:rsidP="00F51971">
      <w:pPr>
        <w:rPr>
          <w:lang w:val="en-NZ"/>
        </w:rPr>
      </w:pPr>
      <w:r w:rsidRPr="006C78D1">
        <w:rPr>
          <w:lang w:val="en-NZ"/>
        </w:rPr>
        <w:t xml:space="preserve"> </w:t>
      </w:r>
      <w:r w:rsidR="006C78D1">
        <w:rPr>
          <w:lang w:val="en-NZ"/>
        </w:rPr>
        <w:tab/>
      </w:r>
      <w:proofErr w:type="gramStart"/>
      <w:r w:rsidRPr="006C78D1">
        <w:rPr>
          <w:lang w:val="en-NZ"/>
        </w:rPr>
        <w:t>providing</w:t>
      </w:r>
      <w:proofErr w:type="gramEnd"/>
      <w:r w:rsidRPr="006C78D1">
        <w:rPr>
          <w:lang w:val="en-NZ"/>
        </w:rPr>
        <w:t xml:space="preserve"> houses for our own family</w:t>
      </w:r>
      <w:r w:rsidR="006C78D1" w:rsidRPr="006C78D1">
        <w:rPr>
          <w:lang w:val="en-NZ"/>
        </w:rPr>
        <w:t xml:space="preserve"> </w:t>
      </w:r>
    </w:p>
    <w:p w:rsidR="00BF724F" w:rsidRPr="006C78D1" w:rsidRDefault="006C78D1" w:rsidP="00F51971">
      <w:pPr>
        <w:rPr>
          <w:lang w:val="en-NZ"/>
        </w:rPr>
      </w:pPr>
      <w:r>
        <w:rPr>
          <w:lang w:val="en-NZ"/>
        </w:rPr>
        <w:tab/>
      </w:r>
      <w:proofErr w:type="gramStart"/>
      <w:r w:rsidRPr="006C78D1">
        <w:rPr>
          <w:lang w:val="en-NZ"/>
        </w:rPr>
        <w:t>providing</w:t>
      </w:r>
      <w:proofErr w:type="gramEnd"/>
      <w:r w:rsidRPr="006C78D1">
        <w:rPr>
          <w:lang w:val="en-NZ"/>
        </w:rPr>
        <w:t xml:space="preserve"> for future generations</w:t>
      </w:r>
      <w:r w:rsidR="00BF724F" w:rsidRPr="006C78D1">
        <w:rPr>
          <w:lang w:val="en-NZ"/>
        </w:rPr>
        <w:t>.</w:t>
      </w:r>
    </w:p>
    <w:p w:rsidR="006C78D1" w:rsidRDefault="006C78D1" w:rsidP="006C78D1">
      <w:pPr>
        <w:rPr>
          <w:lang w:val="en-NZ"/>
        </w:rPr>
      </w:pPr>
      <w:r>
        <w:rPr>
          <w:lang w:val="en-NZ"/>
        </w:rPr>
        <w:tab/>
      </w:r>
      <w:proofErr w:type="gramStart"/>
      <w:r w:rsidRPr="006C78D1">
        <w:rPr>
          <w:lang w:val="en-NZ"/>
        </w:rPr>
        <w:t>Realisi</w:t>
      </w:r>
      <w:r>
        <w:rPr>
          <w:lang w:val="en-NZ"/>
        </w:rPr>
        <w:t xml:space="preserve">ng </w:t>
      </w:r>
      <w:r w:rsidRPr="006C78D1">
        <w:rPr>
          <w:lang w:val="en-NZ"/>
        </w:rPr>
        <w:t xml:space="preserve"> our</w:t>
      </w:r>
      <w:proofErr w:type="gramEnd"/>
      <w:r w:rsidRPr="006C78D1">
        <w:rPr>
          <w:lang w:val="en-NZ"/>
        </w:rPr>
        <w:t xml:space="preserve"> land value</w:t>
      </w:r>
    </w:p>
    <w:p w:rsidR="00674DE7" w:rsidRDefault="00674DE7" w:rsidP="006C78D1">
      <w:pPr>
        <w:rPr>
          <w:lang w:val="en-NZ"/>
        </w:rPr>
      </w:pPr>
      <w:r>
        <w:rPr>
          <w:lang w:val="en-NZ"/>
        </w:rPr>
        <w:tab/>
        <w:t>Earning an income from our land</w:t>
      </w:r>
    </w:p>
    <w:p w:rsidR="00674DE7" w:rsidRPr="00B8620B" w:rsidRDefault="00674DE7" w:rsidP="00674DE7">
      <w:pPr>
        <w:rPr>
          <w:lang w:val="en-NZ"/>
        </w:rPr>
      </w:pPr>
      <w:r w:rsidRPr="00B8620B">
        <w:rPr>
          <w:lang w:val="en-NZ"/>
        </w:rPr>
        <w:t xml:space="preserve">HCC supported the large road projects impinging on our property that have caused dislocation/topographical isolation to our land, in our particular situation, these effects have not been considered. </w:t>
      </w:r>
    </w:p>
    <w:p w:rsidR="000F27BF" w:rsidRPr="00B8620B" w:rsidRDefault="000F27BF" w:rsidP="000F27BF">
      <w:pPr>
        <w:rPr>
          <w:b/>
          <w:i/>
          <w:lang w:val="en-NZ"/>
        </w:rPr>
      </w:pPr>
      <w:r w:rsidRPr="00B8620B">
        <w:rPr>
          <w:b/>
          <w:i/>
          <w:lang w:val="en-NZ"/>
        </w:rPr>
        <w:t xml:space="preserve">We oppose the application of </w:t>
      </w:r>
      <w:r w:rsidRPr="00B8620B">
        <w:rPr>
          <w:b/>
          <w:i/>
          <w:lang w:val="en-NZ"/>
        </w:rPr>
        <w:t xml:space="preserve">prohibited </w:t>
      </w:r>
      <w:r>
        <w:rPr>
          <w:b/>
          <w:i/>
          <w:lang w:val="en-NZ"/>
        </w:rPr>
        <w:t>subdivision</w:t>
      </w:r>
      <w:r>
        <w:rPr>
          <w:b/>
          <w:i/>
          <w:lang w:val="en-NZ"/>
        </w:rPr>
        <w:t xml:space="preserve"> </w:t>
      </w:r>
      <w:r w:rsidRPr="00B8620B">
        <w:rPr>
          <w:b/>
          <w:i/>
          <w:lang w:val="en-NZ"/>
        </w:rPr>
        <w:t>use over our property</w:t>
      </w:r>
    </w:p>
    <w:p w:rsidR="00D60286" w:rsidRPr="00B8620B" w:rsidRDefault="00381B25" w:rsidP="00F51971">
      <w:pPr>
        <w:rPr>
          <w:b/>
          <w:i/>
          <w:lang w:val="en-NZ"/>
        </w:rPr>
      </w:pPr>
      <w:r w:rsidRPr="00B8620B">
        <w:rPr>
          <w:b/>
          <w:i/>
          <w:lang w:val="en-NZ"/>
        </w:rPr>
        <w:t>Therefore to address these we should be able to develop our land without unreasonable and unnecessary restriction</w:t>
      </w:r>
    </w:p>
    <w:p w:rsidR="000F682A" w:rsidRDefault="000F682A" w:rsidP="00F51971">
      <w:pPr>
        <w:pStyle w:val="ListParagraph"/>
        <w:ind w:left="0"/>
        <w:rPr>
          <w:i/>
          <w:lang w:val="en-NZ"/>
        </w:rPr>
      </w:pPr>
    </w:p>
    <w:p w:rsidR="00674DE7" w:rsidRDefault="000F682A" w:rsidP="00F51971">
      <w:pPr>
        <w:rPr>
          <w:lang w:val="en-NZ"/>
        </w:rPr>
      </w:pPr>
      <w:r w:rsidRPr="00B8620B">
        <w:rPr>
          <w:lang w:val="en-NZ"/>
        </w:rPr>
        <w:t>We oppose HCC submission and further submission relating to these points</w:t>
      </w:r>
      <w:r w:rsidR="00674DE7">
        <w:rPr>
          <w:lang w:val="en-NZ"/>
        </w:rPr>
        <w:t>:</w:t>
      </w:r>
    </w:p>
    <w:p w:rsidR="00674DE7" w:rsidRDefault="000F682A" w:rsidP="00F51971">
      <w:pPr>
        <w:rPr>
          <w:lang w:val="en-NZ"/>
        </w:rPr>
      </w:pPr>
      <w:r w:rsidRPr="00B8620B">
        <w:rPr>
          <w:lang w:val="en-NZ"/>
        </w:rPr>
        <w:t xml:space="preserve"> </w:t>
      </w:r>
      <w:proofErr w:type="gramStart"/>
      <w:r w:rsidRPr="00B8620B">
        <w:rPr>
          <w:lang w:val="en-NZ"/>
        </w:rPr>
        <w:t>535.27</w:t>
      </w:r>
      <w:r w:rsidR="00674DE7">
        <w:rPr>
          <w:lang w:val="en-NZ"/>
        </w:rPr>
        <w:t xml:space="preserve"> </w:t>
      </w:r>
      <w:r w:rsidRPr="00B8620B">
        <w:rPr>
          <w:lang w:val="en-NZ"/>
        </w:rPr>
        <w:t xml:space="preserve"> 535.28</w:t>
      </w:r>
      <w:proofErr w:type="gramEnd"/>
      <w:r w:rsidRPr="00B8620B">
        <w:rPr>
          <w:lang w:val="en-NZ"/>
        </w:rPr>
        <w:t xml:space="preserve"> </w:t>
      </w:r>
      <w:r w:rsidR="00674DE7">
        <w:rPr>
          <w:lang w:val="en-NZ"/>
        </w:rPr>
        <w:t xml:space="preserve"> </w:t>
      </w:r>
      <w:r w:rsidRPr="00B8620B">
        <w:rPr>
          <w:lang w:val="en-NZ"/>
        </w:rPr>
        <w:t xml:space="preserve">535.35  535.36.  </w:t>
      </w:r>
    </w:p>
    <w:p w:rsidR="00674DE7" w:rsidRDefault="000F682A" w:rsidP="00F51971">
      <w:pPr>
        <w:rPr>
          <w:lang w:val="en-NZ"/>
        </w:rPr>
      </w:pPr>
      <w:r w:rsidRPr="00B8620B">
        <w:rPr>
          <w:lang w:val="en-NZ"/>
        </w:rPr>
        <w:t>The use within the area of interest should not be controlled by the Hamilton city council.</w:t>
      </w:r>
    </w:p>
    <w:p w:rsidR="000F682A" w:rsidRDefault="000F682A" w:rsidP="00F51971">
      <w:pPr>
        <w:rPr>
          <w:lang w:val="en-NZ"/>
        </w:rPr>
      </w:pPr>
      <w:r w:rsidRPr="00B8620B">
        <w:rPr>
          <w:lang w:val="en-NZ"/>
        </w:rPr>
        <w:t xml:space="preserve"> If the HCC wants this level of control they should purchase the land.</w:t>
      </w:r>
    </w:p>
    <w:p w:rsidR="00674DE7" w:rsidRPr="00B8620B" w:rsidRDefault="00674DE7" w:rsidP="00674DE7">
      <w:pPr>
        <w:rPr>
          <w:b/>
          <w:i/>
          <w:lang w:val="en-NZ"/>
        </w:rPr>
      </w:pPr>
      <w:r w:rsidRPr="00B8620B">
        <w:rPr>
          <w:b/>
          <w:i/>
          <w:lang w:val="en-NZ"/>
        </w:rPr>
        <w:t xml:space="preserve">We are opposed to increased control over our land by HCC. </w:t>
      </w:r>
    </w:p>
    <w:p w:rsidR="00FE7EAA" w:rsidRDefault="000F682A" w:rsidP="00F51971">
      <w:pPr>
        <w:rPr>
          <w:b/>
          <w:lang w:val="en-NZ"/>
        </w:rPr>
      </w:pPr>
      <w:r w:rsidRPr="00B8620B">
        <w:rPr>
          <w:b/>
          <w:lang w:val="en-NZ"/>
        </w:rPr>
        <w:t>Owners in the Waikato district council</w:t>
      </w:r>
      <w:r w:rsidR="00674DE7">
        <w:rPr>
          <w:b/>
          <w:lang w:val="en-NZ"/>
        </w:rPr>
        <w:t xml:space="preserve"> rural </w:t>
      </w:r>
      <w:r w:rsidR="003A022E">
        <w:rPr>
          <w:b/>
          <w:lang w:val="en-NZ"/>
        </w:rPr>
        <w:t xml:space="preserve">zone </w:t>
      </w:r>
      <w:r w:rsidR="003A022E" w:rsidRPr="00B8620B">
        <w:rPr>
          <w:b/>
          <w:lang w:val="en-NZ"/>
        </w:rPr>
        <w:t>should</w:t>
      </w:r>
      <w:r w:rsidRPr="00B8620B">
        <w:rPr>
          <w:b/>
          <w:lang w:val="en-NZ"/>
        </w:rPr>
        <w:t xml:space="preserve"> not be denied the ability to receive value from their amenity</w:t>
      </w:r>
    </w:p>
    <w:p w:rsidR="00B66396" w:rsidRDefault="00B66396" w:rsidP="00F51971">
      <w:pPr>
        <w:rPr>
          <w:b/>
          <w:lang w:val="en-NZ"/>
        </w:rPr>
      </w:pPr>
    </w:p>
    <w:p w:rsidR="006C78D1" w:rsidRPr="00B8620B" w:rsidRDefault="00B66396" w:rsidP="006C78D1">
      <w:pPr>
        <w:rPr>
          <w:lang w:val="en-NZ"/>
        </w:rPr>
      </w:pPr>
      <w:proofErr w:type="gramStart"/>
      <w:r w:rsidRPr="00B8620B">
        <w:rPr>
          <w:lang w:val="en-NZ"/>
        </w:rPr>
        <w:t>330.130  330.131</w:t>
      </w:r>
      <w:proofErr w:type="gramEnd"/>
      <w:r w:rsidRPr="00B8620B">
        <w:rPr>
          <w:lang w:val="en-NZ"/>
        </w:rPr>
        <w:t xml:space="preserve"> </w:t>
      </w:r>
      <w:r>
        <w:rPr>
          <w:lang w:val="en-NZ"/>
        </w:rPr>
        <w:t xml:space="preserve">    </w:t>
      </w:r>
      <w:r w:rsidRPr="00B8620B">
        <w:rPr>
          <w:lang w:val="en-NZ"/>
        </w:rPr>
        <w:t>330.132</w:t>
      </w:r>
      <w:r>
        <w:rPr>
          <w:lang w:val="en-NZ"/>
        </w:rPr>
        <w:t xml:space="preserve">   </w:t>
      </w:r>
      <w:r w:rsidRPr="00B8620B">
        <w:rPr>
          <w:lang w:val="en-NZ"/>
        </w:rPr>
        <w:t xml:space="preserve">330.133  </w:t>
      </w:r>
      <w:r>
        <w:rPr>
          <w:lang w:val="en-NZ"/>
        </w:rPr>
        <w:t xml:space="preserve">   </w:t>
      </w:r>
      <w:r w:rsidRPr="00B8620B">
        <w:rPr>
          <w:lang w:val="en-NZ"/>
        </w:rPr>
        <w:t>330.139</w:t>
      </w:r>
      <w:r>
        <w:rPr>
          <w:lang w:val="en-NZ"/>
        </w:rPr>
        <w:t xml:space="preserve">   </w:t>
      </w:r>
      <w:r w:rsidRPr="00B8620B">
        <w:rPr>
          <w:lang w:val="en-NZ"/>
        </w:rPr>
        <w:t>330.140</w:t>
      </w:r>
      <w:r>
        <w:rPr>
          <w:lang w:val="en-NZ"/>
        </w:rPr>
        <w:t xml:space="preserve">  </w:t>
      </w:r>
      <w:r w:rsidRPr="00B8620B">
        <w:rPr>
          <w:lang w:val="en-NZ"/>
        </w:rPr>
        <w:t>330.141</w:t>
      </w:r>
      <w:r w:rsidR="006C78D1">
        <w:rPr>
          <w:lang w:val="en-NZ"/>
        </w:rPr>
        <w:t xml:space="preserve"> 330.145 </w:t>
      </w:r>
    </w:p>
    <w:p w:rsidR="00B66396" w:rsidRPr="00B8620B" w:rsidRDefault="00B66396" w:rsidP="00B66396">
      <w:pPr>
        <w:rPr>
          <w:lang w:val="en-NZ"/>
        </w:rPr>
      </w:pPr>
    </w:p>
    <w:p w:rsidR="00B66396" w:rsidRPr="00B8620B" w:rsidRDefault="00B66396" w:rsidP="00B66396">
      <w:pPr>
        <w:rPr>
          <w:lang w:val="en-NZ"/>
        </w:rPr>
      </w:pPr>
    </w:p>
    <w:p w:rsidR="00B66396" w:rsidRPr="00B8620B" w:rsidRDefault="00B66396" w:rsidP="00B66396">
      <w:pPr>
        <w:rPr>
          <w:lang w:val="en-NZ"/>
        </w:rPr>
      </w:pPr>
      <w:r>
        <w:rPr>
          <w:lang w:val="en-NZ"/>
        </w:rPr>
        <w:t xml:space="preserve"> </w:t>
      </w:r>
      <w:r w:rsidRPr="00B8620B">
        <w:rPr>
          <w:lang w:val="en-NZ"/>
        </w:rPr>
        <w:t xml:space="preserve"> </w:t>
      </w:r>
    </w:p>
    <w:p w:rsidR="00B66396" w:rsidRDefault="00B66396" w:rsidP="00B66396">
      <w:pPr>
        <w:tabs>
          <w:tab w:val="left" w:pos="709"/>
        </w:tabs>
        <w:rPr>
          <w:lang w:val="en-NZ"/>
        </w:rPr>
      </w:pPr>
    </w:p>
    <w:p w:rsidR="00515C96" w:rsidRPr="00674DE7" w:rsidRDefault="00BC1D6A" w:rsidP="00F51971">
      <w:pPr>
        <w:rPr>
          <w:i/>
          <w:lang w:val="en-NZ"/>
        </w:rPr>
      </w:pPr>
      <w:r w:rsidRPr="00B8620B">
        <w:rPr>
          <w:b/>
          <w:lang w:val="en-NZ"/>
        </w:rPr>
        <w:t>Conclusion</w:t>
      </w:r>
    </w:p>
    <w:p w:rsidR="000F682A" w:rsidRPr="00674DE7" w:rsidRDefault="00515C96" w:rsidP="00F51971">
      <w:pPr>
        <w:rPr>
          <w:b/>
          <w:lang w:val="en-NZ"/>
        </w:rPr>
      </w:pPr>
      <w:r w:rsidRPr="00674DE7">
        <w:rPr>
          <w:b/>
          <w:lang w:val="en-NZ"/>
        </w:rPr>
        <w:t>We support ongoing</w:t>
      </w:r>
      <w:r w:rsidR="00FB65B4" w:rsidRPr="00674DE7">
        <w:rPr>
          <w:b/>
          <w:lang w:val="en-NZ"/>
        </w:rPr>
        <w:t xml:space="preserve"> development and</w:t>
      </w:r>
      <w:r w:rsidRPr="00674DE7">
        <w:rPr>
          <w:b/>
          <w:lang w:val="en-NZ"/>
        </w:rPr>
        <w:t xml:space="preserve"> </w:t>
      </w:r>
      <w:r w:rsidR="00DC4733" w:rsidRPr="00674DE7">
        <w:rPr>
          <w:b/>
          <w:lang w:val="en-NZ"/>
        </w:rPr>
        <w:t xml:space="preserve">planning. </w:t>
      </w:r>
    </w:p>
    <w:p w:rsidR="00674DE7" w:rsidRDefault="00DC4733" w:rsidP="00F51971">
      <w:pPr>
        <w:rPr>
          <w:b/>
          <w:lang w:val="en-NZ"/>
        </w:rPr>
      </w:pPr>
      <w:r w:rsidRPr="00674DE7">
        <w:rPr>
          <w:b/>
          <w:lang w:val="en-NZ"/>
        </w:rPr>
        <w:t>We recognize th</w:t>
      </w:r>
      <w:r w:rsidR="00CB71B2" w:rsidRPr="00674DE7">
        <w:rPr>
          <w:b/>
          <w:lang w:val="en-NZ"/>
        </w:rPr>
        <w:t>e immediate need to protect the</w:t>
      </w:r>
      <w:r w:rsidR="007A2377" w:rsidRPr="00674DE7">
        <w:rPr>
          <w:b/>
          <w:lang w:val="en-NZ"/>
        </w:rPr>
        <w:t xml:space="preserve"> </w:t>
      </w:r>
      <w:r w:rsidRPr="00674DE7">
        <w:rPr>
          <w:b/>
          <w:lang w:val="en-NZ"/>
        </w:rPr>
        <w:t>environment</w:t>
      </w:r>
      <w:r w:rsidR="00674DE7" w:rsidRPr="00674DE7">
        <w:rPr>
          <w:b/>
          <w:lang w:val="en-NZ"/>
        </w:rPr>
        <w:t>.</w:t>
      </w:r>
      <w:r w:rsidRPr="00674DE7">
        <w:rPr>
          <w:b/>
          <w:lang w:val="en-NZ"/>
        </w:rPr>
        <w:t xml:space="preserve"> </w:t>
      </w:r>
    </w:p>
    <w:p w:rsidR="00B46A24" w:rsidRDefault="00674DE7" w:rsidP="00F51971">
      <w:pPr>
        <w:rPr>
          <w:lang w:val="en-NZ"/>
        </w:rPr>
      </w:pPr>
      <w:r w:rsidRPr="00674DE7">
        <w:rPr>
          <w:lang w:val="en-NZ"/>
        </w:rPr>
        <w:t>In</w:t>
      </w:r>
      <w:r w:rsidR="00DC4733" w:rsidRPr="00674DE7">
        <w:rPr>
          <w:lang w:val="en-NZ"/>
        </w:rPr>
        <w:t xml:space="preserve"> particular in our area </w:t>
      </w:r>
      <w:r w:rsidR="00B46A24" w:rsidRPr="00674DE7">
        <w:rPr>
          <w:lang w:val="en-NZ"/>
        </w:rPr>
        <w:t>that has</w:t>
      </w:r>
      <w:r w:rsidR="00B46A24" w:rsidRPr="00B8620B">
        <w:rPr>
          <w:lang w:val="en-NZ"/>
        </w:rPr>
        <w:t xml:space="preserve"> </w:t>
      </w:r>
      <w:r w:rsidR="00DF7E0A" w:rsidRPr="00B8620B">
        <w:rPr>
          <w:lang w:val="en-NZ"/>
        </w:rPr>
        <w:t xml:space="preserve">been seriously </w:t>
      </w:r>
      <w:r w:rsidR="000F682A" w:rsidRPr="00B8620B">
        <w:rPr>
          <w:lang w:val="en-NZ"/>
        </w:rPr>
        <w:t>negatively</w:t>
      </w:r>
      <w:r w:rsidR="00DF7E0A" w:rsidRPr="00B8620B">
        <w:rPr>
          <w:lang w:val="en-NZ"/>
        </w:rPr>
        <w:t xml:space="preserve"> </w:t>
      </w:r>
      <w:r w:rsidR="000F682A" w:rsidRPr="00B8620B">
        <w:rPr>
          <w:lang w:val="en-NZ"/>
        </w:rPr>
        <w:t>affected by</w:t>
      </w:r>
      <w:r w:rsidR="00DF7E0A" w:rsidRPr="00B8620B">
        <w:rPr>
          <w:lang w:val="en-NZ"/>
        </w:rPr>
        <w:t xml:space="preserve"> </w:t>
      </w:r>
      <w:r w:rsidR="00DC4733" w:rsidRPr="00B8620B">
        <w:rPr>
          <w:lang w:val="en-NZ"/>
        </w:rPr>
        <w:t>large scale roading projects.</w:t>
      </w:r>
    </w:p>
    <w:p w:rsidR="00796D2C" w:rsidRPr="00B8620B" w:rsidRDefault="00796D2C" w:rsidP="00F51971">
      <w:pPr>
        <w:rPr>
          <w:lang w:val="en-NZ"/>
        </w:rPr>
      </w:pPr>
      <w:r>
        <w:rPr>
          <w:lang w:val="en-NZ"/>
        </w:rPr>
        <w:t>We support protection measures into the area from any further large scale effect.</w:t>
      </w:r>
    </w:p>
    <w:p w:rsidR="00DC4733" w:rsidRDefault="00DC4733" w:rsidP="00F51971">
      <w:pPr>
        <w:rPr>
          <w:lang w:val="en-NZ"/>
        </w:rPr>
      </w:pPr>
      <w:r w:rsidRPr="00B8620B">
        <w:rPr>
          <w:lang w:val="en-NZ"/>
        </w:rPr>
        <w:t>We have support</w:t>
      </w:r>
      <w:r w:rsidR="00A91606" w:rsidRPr="00B8620B">
        <w:rPr>
          <w:lang w:val="en-NZ"/>
        </w:rPr>
        <w:t>ed this with extensi</w:t>
      </w:r>
      <w:r w:rsidR="006B2F52" w:rsidRPr="00B8620B">
        <w:rPr>
          <w:lang w:val="en-NZ"/>
        </w:rPr>
        <w:t>ve planting an</w:t>
      </w:r>
      <w:r w:rsidR="00796D2C">
        <w:rPr>
          <w:lang w:val="en-NZ"/>
        </w:rPr>
        <w:t>d land management ourselves and look forward to being supported with continued ecological development.</w:t>
      </w:r>
      <w:r w:rsidR="00786652" w:rsidRPr="00B8620B">
        <w:rPr>
          <w:lang w:val="en-NZ"/>
        </w:rPr>
        <w:t xml:space="preserve"> </w:t>
      </w:r>
    </w:p>
    <w:p w:rsidR="00796D2C" w:rsidRPr="00B8620B" w:rsidRDefault="00796D2C" w:rsidP="00F51971">
      <w:pPr>
        <w:rPr>
          <w:lang w:val="en-NZ"/>
        </w:rPr>
      </w:pPr>
    </w:p>
    <w:p w:rsidR="0003072D" w:rsidRPr="00CE19C1" w:rsidRDefault="00DC4733" w:rsidP="00F51971">
      <w:pPr>
        <w:rPr>
          <w:b/>
          <w:lang w:val="en-NZ"/>
        </w:rPr>
      </w:pPr>
      <w:r w:rsidRPr="00CE19C1">
        <w:rPr>
          <w:b/>
          <w:lang w:val="en-NZ"/>
        </w:rPr>
        <w:t>W</w:t>
      </w:r>
      <w:r w:rsidR="00515C96" w:rsidRPr="00CE19C1">
        <w:rPr>
          <w:b/>
          <w:lang w:val="en-NZ"/>
        </w:rPr>
        <w:t>e are concerned that planning should be most appropriate for the</w:t>
      </w:r>
      <w:r w:rsidR="00997A8A" w:rsidRPr="00CE19C1">
        <w:rPr>
          <w:b/>
          <w:lang w:val="en-NZ"/>
        </w:rPr>
        <w:t xml:space="preserve"> </w:t>
      </w:r>
      <w:r w:rsidR="00DF7E0A" w:rsidRPr="00CE19C1">
        <w:rPr>
          <w:b/>
          <w:lang w:val="en-NZ"/>
        </w:rPr>
        <w:t>land situation</w:t>
      </w:r>
      <w:r w:rsidR="00515C96" w:rsidRPr="00CE19C1">
        <w:rPr>
          <w:b/>
          <w:lang w:val="en-NZ"/>
        </w:rPr>
        <w:t>.</w:t>
      </w:r>
    </w:p>
    <w:p w:rsidR="00997A8A" w:rsidRPr="00B8620B" w:rsidRDefault="00997A8A" w:rsidP="00F51971">
      <w:pPr>
        <w:rPr>
          <w:lang w:val="en-NZ"/>
        </w:rPr>
      </w:pPr>
      <w:r w:rsidRPr="00B8620B">
        <w:rPr>
          <w:lang w:val="en-NZ"/>
        </w:rPr>
        <w:t xml:space="preserve">We </w:t>
      </w:r>
      <w:r w:rsidR="00796D2C">
        <w:rPr>
          <w:lang w:val="en-NZ"/>
        </w:rPr>
        <w:t xml:space="preserve">would like recognition and </w:t>
      </w:r>
      <w:r w:rsidR="00B6343A">
        <w:rPr>
          <w:lang w:val="en-NZ"/>
        </w:rPr>
        <w:t>consideration</w:t>
      </w:r>
      <w:r w:rsidR="00796D2C">
        <w:rPr>
          <w:lang w:val="en-NZ"/>
        </w:rPr>
        <w:t xml:space="preserve"> given to the unique </w:t>
      </w:r>
      <w:r w:rsidR="00B6343A">
        <w:rPr>
          <w:lang w:val="en-NZ"/>
        </w:rPr>
        <w:t>position of our land</w:t>
      </w:r>
    </w:p>
    <w:p w:rsidR="00DF7E0A" w:rsidRDefault="00DF7E0A" w:rsidP="00F51971">
      <w:pPr>
        <w:rPr>
          <w:lang w:val="en-NZ"/>
        </w:rPr>
      </w:pPr>
      <w:r w:rsidRPr="00B8620B">
        <w:rPr>
          <w:lang w:val="en-NZ"/>
        </w:rPr>
        <w:t xml:space="preserve">We </w:t>
      </w:r>
      <w:r w:rsidR="00B6343A">
        <w:rPr>
          <w:lang w:val="en-NZ"/>
        </w:rPr>
        <w:t>expect to be fully consulted.</w:t>
      </w:r>
      <w:r w:rsidRPr="00B8620B">
        <w:rPr>
          <w:lang w:val="en-NZ"/>
        </w:rPr>
        <w:t xml:space="preserve"> </w:t>
      </w:r>
    </w:p>
    <w:p w:rsidR="00CE19C1" w:rsidRPr="00B8620B" w:rsidRDefault="00CE19C1" w:rsidP="00F51971">
      <w:pPr>
        <w:rPr>
          <w:lang w:val="en-NZ"/>
        </w:rPr>
      </w:pPr>
      <w:r>
        <w:rPr>
          <w:lang w:val="en-NZ"/>
        </w:rPr>
        <w:t>We are concerned that designation by one authority into another is appropriately managed to meet the needs of the land owner</w:t>
      </w:r>
      <w:r w:rsidR="00B6343A">
        <w:rPr>
          <w:lang w:val="en-NZ"/>
        </w:rPr>
        <w:t xml:space="preserve"> and to protect the right of the land owner to realise</w:t>
      </w:r>
      <w:bookmarkStart w:id="0" w:name="_GoBack"/>
      <w:bookmarkEnd w:id="0"/>
      <w:r w:rsidR="00B6343A">
        <w:rPr>
          <w:lang w:val="en-NZ"/>
        </w:rPr>
        <w:t xml:space="preserve"> their land value.</w:t>
      </w:r>
    </w:p>
    <w:p w:rsidR="00FB65B4" w:rsidRDefault="005E3F20" w:rsidP="00F51971">
      <w:pPr>
        <w:rPr>
          <w:lang w:val="en-NZ"/>
        </w:rPr>
      </w:pPr>
      <w:r w:rsidRPr="00B8620B">
        <w:rPr>
          <w:lang w:val="en-NZ"/>
        </w:rPr>
        <w:t xml:space="preserve">We respectfully submit that </w:t>
      </w:r>
      <w:r w:rsidR="00DF7E0A" w:rsidRPr="00B8620B">
        <w:rPr>
          <w:lang w:val="en-NZ"/>
        </w:rPr>
        <w:t>appropriate professional</w:t>
      </w:r>
      <w:r w:rsidR="00FB65B4" w:rsidRPr="00B8620B">
        <w:rPr>
          <w:lang w:val="en-NZ"/>
        </w:rPr>
        <w:t xml:space="preserve"> assessment of the areas af</w:t>
      </w:r>
      <w:r w:rsidRPr="00B8620B">
        <w:rPr>
          <w:lang w:val="en-NZ"/>
        </w:rPr>
        <w:t xml:space="preserve">fected by the proposed planning overlays, </w:t>
      </w:r>
      <w:r w:rsidR="002F6719" w:rsidRPr="00B8620B">
        <w:rPr>
          <w:lang w:val="en-NZ"/>
        </w:rPr>
        <w:t>designations and</w:t>
      </w:r>
      <w:r w:rsidRPr="00B8620B">
        <w:rPr>
          <w:lang w:val="en-NZ"/>
        </w:rPr>
        <w:t xml:space="preserve"> rule changes </w:t>
      </w:r>
      <w:r w:rsidR="00FB65B4" w:rsidRPr="00B8620B">
        <w:rPr>
          <w:lang w:val="en-NZ"/>
        </w:rPr>
        <w:t>should be undertaken followed by appropriat</w:t>
      </w:r>
      <w:r w:rsidR="00DF7E0A" w:rsidRPr="00B8620B">
        <w:rPr>
          <w:lang w:val="en-NZ"/>
        </w:rPr>
        <w:t>e planning provision that takes into account unique areas</w:t>
      </w:r>
    </w:p>
    <w:p w:rsidR="00674DE7" w:rsidRPr="00B8620B" w:rsidRDefault="00674DE7" w:rsidP="00F51971">
      <w:pPr>
        <w:rPr>
          <w:lang w:val="en-NZ"/>
        </w:rPr>
      </w:pPr>
    </w:p>
    <w:p w:rsidR="00DF7E0A" w:rsidRPr="003A022E" w:rsidRDefault="00CE19C1" w:rsidP="00F51971">
      <w:pPr>
        <w:rPr>
          <w:b/>
          <w:lang w:val="en-NZ"/>
        </w:rPr>
      </w:pPr>
      <w:r w:rsidRPr="003A022E">
        <w:rPr>
          <w:b/>
          <w:lang w:val="en-NZ"/>
        </w:rPr>
        <w:t xml:space="preserve">                                 </w:t>
      </w:r>
      <w:r w:rsidR="00DF7E0A" w:rsidRPr="003A022E">
        <w:rPr>
          <w:b/>
          <w:lang w:val="en-NZ"/>
        </w:rPr>
        <w:t>‘</w:t>
      </w:r>
      <w:proofErr w:type="gramStart"/>
      <w:r w:rsidR="00DF7E0A" w:rsidRPr="003A022E">
        <w:rPr>
          <w:b/>
          <w:lang w:val="en-NZ"/>
        </w:rPr>
        <w:t>one</w:t>
      </w:r>
      <w:proofErr w:type="gramEnd"/>
      <w:r w:rsidR="00DF7E0A" w:rsidRPr="003A022E">
        <w:rPr>
          <w:b/>
          <w:lang w:val="en-NZ"/>
        </w:rPr>
        <w:t xml:space="preserve"> size does not fit all’</w:t>
      </w:r>
    </w:p>
    <w:p w:rsidR="00B46A24" w:rsidRDefault="00B46A24" w:rsidP="00F51971">
      <w:pPr>
        <w:rPr>
          <w:lang w:val="en-NZ"/>
        </w:rPr>
      </w:pPr>
    </w:p>
    <w:p w:rsidR="005E3F20" w:rsidRPr="00B8620B" w:rsidRDefault="00B46A24" w:rsidP="00F51971">
      <w:pPr>
        <w:rPr>
          <w:b/>
          <w:lang w:val="en-NZ"/>
        </w:rPr>
      </w:pPr>
      <w:proofErr w:type="gramStart"/>
      <w:r w:rsidRPr="00B8620B">
        <w:rPr>
          <w:color w:val="FF0000"/>
          <w:lang w:val="en-NZ"/>
        </w:rPr>
        <w:t>picture</w:t>
      </w:r>
      <w:proofErr w:type="gramEnd"/>
      <w:r w:rsidR="00DC4733" w:rsidRPr="00B8620B">
        <w:rPr>
          <w:b/>
          <w:lang w:val="en-NZ"/>
        </w:rPr>
        <w:t xml:space="preserve">  </w:t>
      </w:r>
    </w:p>
    <w:p w:rsidR="00674DE7" w:rsidRDefault="00674DE7">
      <w:pPr>
        <w:rPr>
          <w:color w:val="FF0000"/>
          <w:lang w:val="en-NZ"/>
        </w:rPr>
      </w:pPr>
      <w:r>
        <w:rPr>
          <w:color w:val="FF0000"/>
          <w:lang w:val="en-NZ"/>
        </w:rPr>
        <w:br w:type="page"/>
      </w:r>
      <w:r w:rsidR="00E66DFB">
        <w:rPr>
          <w:color w:val="FF0000"/>
          <w:lang w:val="en-NZ"/>
        </w:rPr>
        <w:lastRenderedPageBreak/>
        <w:t xml:space="preserve"> </w:t>
      </w:r>
      <w:r w:rsidR="00316E81">
        <w:rPr>
          <w:color w:val="FF0000"/>
          <w:lang w:val="en-NZ"/>
        </w:rPr>
        <w:t xml:space="preserve"> </w:t>
      </w:r>
    </w:p>
    <w:p w:rsidR="00DF7E0A" w:rsidRPr="00DF7E0A" w:rsidRDefault="00DF7E0A" w:rsidP="00F51971">
      <w:pPr>
        <w:rPr>
          <w:color w:val="FF0000"/>
          <w:lang w:val="en-NZ"/>
        </w:rPr>
      </w:pPr>
    </w:p>
    <w:p w:rsidR="00076E05" w:rsidRPr="00B8620B" w:rsidRDefault="005E3F20" w:rsidP="00F51971">
      <w:pPr>
        <w:rPr>
          <w:b/>
          <w:lang w:val="en-NZ"/>
        </w:rPr>
      </w:pPr>
      <w:r w:rsidRPr="00B8620B">
        <w:rPr>
          <w:b/>
          <w:lang w:val="en-NZ"/>
        </w:rPr>
        <w:t>Material we will be using in support of our submission</w:t>
      </w:r>
    </w:p>
    <w:p w:rsidR="00DC4733" w:rsidRPr="00B8620B" w:rsidRDefault="00DC4733" w:rsidP="00F51971">
      <w:pPr>
        <w:rPr>
          <w:lang w:val="en-NZ"/>
        </w:rPr>
      </w:pPr>
      <w:r w:rsidRPr="00B8620B">
        <w:rPr>
          <w:lang w:val="en-NZ"/>
        </w:rPr>
        <w:t xml:space="preserve">The rules applying to </w:t>
      </w:r>
      <w:r w:rsidR="00A91606" w:rsidRPr="00B8620B">
        <w:rPr>
          <w:lang w:val="en-NZ"/>
        </w:rPr>
        <w:t>295 kay road</w:t>
      </w:r>
      <w:r w:rsidRPr="00B8620B">
        <w:rPr>
          <w:lang w:val="en-NZ"/>
        </w:rPr>
        <w:t xml:space="preserve"> under the proposed plan</w:t>
      </w:r>
    </w:p>
    <w:p w:rsidR="00A91606" w:rsidRPr="00B8620B" w:rsidRDefault="00DC4733" w:rsidP="00F51971">
      <w:pPr>
        <w:rPr>
          <w:lang w:val="en-NZ"/>
        </w:rPr>
      </w:pPr>
      <w:r w:rsidRPr="00B8620B">
        <w:rPr>
          <w:lang w:val="en-NZ"/>
        </w:rPr>
        <w:t xml:space="preserve">The </w:t>
      </w:r>
      <w:r w:rsidR="00A91606" w:rsidRPr="00B8620B">
        <w:rPr>
          <w:lang w:val="en-NZ"/>
        </w:rPr>
        <w:t>‘area of interest’ we occupy</w:t>
      </w:r>
    </w:p>
    <w:p w:rsidR="00A91606" w:rsidRPr="00B8620B" w:rsidRDefault="00A91606" w:rsidP="00F51971">
      <w:pPr>
        <w:rPr>
          <w:lang w:val="en-NZ"/>
        </w:rPr>
      </w:pPr>
      <w:r w:rsidRPr="00B8620B">
        <w:rPr>
          <w:lang w:val="en-NZ"/>
        </w:rPr>
        <w:t>Future proof</w:t>
      </w:r>
      <w:r w:rsidR="00FB65B4" w:rsidRPr="00B8620B">
        <w:rPr>
          <w:lang w:val="en-NZ"/>
        </w:rPr>
        <w:t xml:space="preserve"> docu</w:t>
      </w:r>
      <w:r w:rsidR="005E3F20" w:rsidRPr="00B8620B">
        <w:rPr>
          <w:lang w:val="en-NZ"/>
        </w:rPr>
        <w:t>ment</w:t>
      </w:r>
    </w:p>
    <w:p w:rsidR="00A91606" w:rsidRPr="00B8620B" w:rsidRDefault="00A91606" w:rsidP="00F51971">
      <w:pPr>
        <w:rPr>
          <w:lang w:val="en-NZ"/>
        </w:rPr>
      </w:pPr>
      <w:r w:rsidRPr="00B8620B">
        <w:rPr>
          <w:lang w:val="en-NZ"/>
        </w:rPr>
        <w:t>Hei Awarua Ki Te Oranga</w:t>
      </w:r>
    </w:p>
    <w:p w:rsidR="00A91606" w:rsidRPr="00B8620B" w:rsidRDefault="00A91606" w:rsidP="00F51971">
      <w:pPr>
        <w:rPr>
          <w:lang w:val="en-NZ"/>
        </w:rPr>
      </w:pPr>
      <w:r w:rsidRPr="00B8620B">
        <w:rPr>
          <w:lang w:val="en-NZ"/>
        </w:rPr>
        <w:t>Plan change 20</w:t>
      </w:r>
      <w:r w:rsidR="00A878B4" w:rsidRPr="00B8620B">
        <w:rPr>
          <w:lang w:val="en-NZ"/>
        </w:rPr>
        <w:t xml:space="preserve"> Lake side developments Te </w:t>
      </w:r>
      <w:proofErr w:type="spellStart"/>
      <w:r w:rsidR="00A878B4" w:rsidRPr="00B8620B">
        <w:rPr>
          <w:lang w:val="en-NZ"/>
        </w:rPr>
        <w:t>Kauwhata</w:t>
      </w:r>
      <w:proofErr w:type="spellEnd"/>
    </w:p>
    <w:p w:rsidR="00A91606" w:rsidRPr="00B8620B" w:rsidRDefault="00A91606" w:rsidP="00F51971">
      <w:pPr>
        <w:rPr>
          <w:lang w:val="en-NZ"/>
        </w:rPr>
      </w:pPr>
      <w:r w:rsidRPr="00B8620B">
        <w:rPr>
          <w:lang w:val="en-NZ"/>
        </w:rPr>
        <w:t>Section 32 report</w:t>
      </w:r>
    </w:p>
    <w:p w:rsidR="00786652" w:rsidRPr="00B8620B" w:rsidRDefault="00786652" w:rsidP="00F51971">
      <w:pPr>
        <w:rPr>
          <w:lang w:val="en-NZ"/>
        </w:rPr>
      </w:pPr>
      <w:r w:rsidRPr="00B8620B">
        <w:rPr>
          <w:lang w:val="en-NZ"/>
        </w:rPr>
        <w:t xml:space="preserve">S42A recommended </w:t>
      </w:r>
      <w:r w:rsidR="00E90412" w:rsidRPr="00B8620B">
        <w:rPr>
          <w:lang w:val="en-NZ"/>
        </w:rPr>
        <w:t>amendments</w:t>
      </w:r>
    </w:p>
    <w:p w:rsidR="00A91606" w:rsidRPr="00B8620B" w:rsidRDefault="00A91606" w:rsidP="00F51971">
      <w:pPr>
        <w:rPr>
          <w:lang w:val="en-NZ"/>
        </w:rPr>
      </w:pPr>
      <w:r w:rsidRPr="00B8620B">
        <w:rPr>
          <w:lang w:val="en-NZ"/>
        </w:rPr>
        <w:t xml:space="preserve">Further </w:t>
      </w:r>
      <w:r w:rsidR="00587241" w:rsidRPr="00B8620B">
        <w:rPr>
          <w:lang w:val="en-NZ"/>
        </w:rPr>
        <w:t>submissions</w:t>
      </w:r>
    </w:p>
    <w:p w:rsidR="00A91606" w:rsidRDefault="0070442E" w:rsidP="00971CC8">
      <w:pPr>
        <w:ind w:left="-567"/>
        <w:rPr>
          <w:lang w:val="en-NZ"/>
        </w:rPr>
      </w:pPr>
      <w:r>
        <w:rPr>
          <w:lang w:val="en-NZ"/>
        </w:rPr>
        <w:t xml:space="preserve"> </w:t>
      </w:r>
    </w:p>
    <w:p w:rsidR="00A91606" w:rsidRDefault="00A91606" w:rsidP="00971CC8">
      <w:pPr>
        <w:ind w:left="-567"/>
        <w:rPr>
          <w:lang w:val="en-NZ"/>
        </w:rPr>
      </w:pPr>
    </w:p>
    <w:p w:rsidR="00A91606" w:rsidRDefault="00A91606" w:rsidP="00971CC8">
      <w:pPr>
        <w:ind w:left="-567"/>
        <w:rPr>
          <w:lang w:val="en-NZ"/>
        </w:rPr>
      </w:pPr>
    </w:p>
    <w:p w:rsidR="00A91606" w:rsidRDefault="00A91606" w:rsidP="00971CC8">
      <w:pPr>
        <w:ind w:left="-567"/>
        <w:rPr>
          <w:lang w:val="en-NZ"/>
        </w:rPr>
      </w:pPr>
    </w:p>
    <w:p w:rsidR="00812505" w:rsidRDefault="00812505" w:rsidP="00971CC8">
      <w:pPr>
        <w:ind w:left="-567"/>
        <w:rPr>
          <w:lang w:val="en-NZ"/>
        </w:rPr>
      </w:pPr>
    </w:p>
    <w:p w:rsidR="00812505" w:rsidRDefault="00812505" w:rsidP="00971CC8">
      <w:pPr>
        <w:ind w:left="-567"/>
        <w:rPr>
          <w:lang w:val="en-NZ"/>
        </w:rPr>
      </w:pPr>
    </w:p>
    <w:p w:rsidR="00DC4733" w:rsidRPr="00DC4733" w:rsidRDefault="00DC4733" w:rsidP="00971CC8">
      <w:pPr>
        <w:ind w:left="-567"/>
        <w:rPr>
          <w:lang w:val="en-NZ"/>
        </w:rPr>
      </w:pPr>
    </w:p>
    <w:p w:rsidR="00DC4733" w:rsidRPr="00DC4733" w:rsidRDefault="00DC4733" w:rsidP="00971CC8">
      <w:pPr>
        <w:ind w:left="-567"/>
        <w:rPr>
          <w:b/>
          <w:lang w:val="en-NZ"/>
        </w:rPr>
      </w:pPr>
    </w:p>
    <w:p w:rsidR="00DC4733" w:rsidRDefault="00DC4733" w:rsidP="00971CC8">
      <w:pPr>
        <w:ind w:left="-567"/>
        <w:rPr>
          <w:lang w:val="en-NZ"/>
        </w:rPr>
      </w:pPr>
    </w:p>
    <w:p w:rsidR="00175830" w:rsidRDefault="00175830" w:rsidP="00971CC8">
      <w:pPr>
        <w:ind w:left="-567"/>
        <w:rPr>
          <w:lang w:val="en-NZ"/>
        </w:rPr>
      </w:pPr>
    </w:p>
    <w:p w:rsidR="00175830" w:rsidRDefault="00175830" w:rsidP="00971CC8">
      <w:pPr>
        <w:ind w:left="-567"/>
        <w:rPr>
          <w:lang w:val="en-NZ"/>
        </w:rPr>
      </w:pPr>
    </w:p>
    <w:p w:rsidR="00175830" w:rsidRPr="00175830" w:rsidRDefault="00175830" w:rsidP="00971CC8">
      <w:pPr>
        <w:pStyle w:val="ListParagraph"/>
        <w:ind w:left="-567"/>
        <w:rPr>
          <w:lang w:val="en-NZ"/>
        </w:rPr>
      </w:pPr>
    </w:p>
    <w:p w:rsidR="00175830" w:rsidRDefault="00175830" w:rsidP="00971CC8">
      <w:pPr>
        <w:pStyle w:val="ListParagraph"/>
        <w:ind w:left="-567"/>
        <w:rPr>
          <w:lang w:val="en-NZ"/>
        </w:rPr>
      </w:pPr>
    </w:p>
    <w:p w:rsidR="006A032D" w:rsidRDefault="006A032D" w:rsidP="00971CC8">
      <w:pPr>
        <w:ind w:left="-567"/>
        <w:rPr>
          <w:lang w:val="en-NZ"/>
        </w:rPr>
      </w:pPr>
    </w:p>
    <w:p w:rsidR="006A032D" w:rsidRPr="006A032D" w:rsidRDefault="006A032D" w:rsidP="00971CC8">
      <w:pPr>
        <w:ind w:left="-567"/>
        <w:rPr>
          <w:lang w:val="en-NZ"/>
        </w:rPr>
      </w:pPr>
    </w:p>
    <w:p w:rsidR="00D52458" w:rsidRPr="00D52458" w:rsidRDefault="00D52458" w:rsidP="00971CC8">
      <w:pPr>
        <w:pStyle w:val="ListParagraph"/>
        <w:ind w:left="-567"/>
        <w:rPr>
          <w:lang w:val="en-NZ"/>
        </w:rPr>
      </w:pPr>
    </w:p>
    <w:p w:rsidR="00D52458" w:rsidRDefault="00D52458" w:rsidP="00971CC8">
      <w:pPr>
        <w:ind w:left="-567"/>
        <w:rPr>
          <w:lang w:val="en-NZ"/>
        </w:rPr>
      </w:pPr>
    </w:p>
    <w:p w:rsidR="00D52458" w:rsidRDefault="00D52458" w:rsidP="00971CC8">
      <w:pPr>
        <w:ind w:left="-567"/>
        <w:rPr>
          <w:lang w:val="en-NZ"/>
        </w:rPr>
      </w:pPr>
    </w:p>
    <w:p w:rsidR="00CC7FD3" w:rsidRDefault="00CC7FD3" w:rsidP="00971CC8">
      <w:pPr>
        <w:ind w:left="-567"/>
        <w:rPr>
          <w:lang w:val="en-NZ"/>
        </w:rPr>
      </w:pPr>
    </w:p>
    <w:p w:rsidR="00CC7FD3" w:rsidRDefault="00CC7FD3" w:rsidP="00971CC8">
      <w:pPr>
        <w:ind w:left="-567"/>
        <w:rPr>
          <w:lang w:val="en-NZ"/>
        </w:rPr>
      </w:pPr>
    </w:p>
    <w:p w:rsidR="00CC7FD3" w:rsidRPr="00CC7FD3" w:rsidRDefault="00CC7FD3" w:rsidP="00971CC8">
      <w:pPr>
        <w:ind w:left="-567"/>
        <w:rPr>
          <w:lang w:val="en-NZ"/>
        </w:rPr>
      </w:pPr>
    </w:p>
    <w:p w:rsidR="00CC7FD3" w:rsidRPr="00CC7FD3" w:rsidRDefault="00CC7FD3" w:rsidP="00971CC8">
      <w:pPr>
        <w:ind w:left="-567"/>
        <w:rPr>
          <w:lang w:val="en-NZ"/>
        </w:rPr>
      </w:pPr>
    </w:p>
    <w:p w:rsidR="00CC7FD3" w:rsidRDefault="00CC7FD3" w:rsidP="00971CC8">
      <w:pPr>
        <w:ind w:left="-567"/>
        <w:rPr>
          <w:b/>
          <w:lang w:val="en-NZ"/>
        </w:rPr>
      </w:pPr>
    </w:p>
    <w:p w:rsidR="00CC7FD3" w:rsidRPr="00CC7FD3" w:rsidRDefault="00CC7FD3" w:rsidP="00971CC8">
      <w:pPr>
        <w:ind w:left="-567"/>
        <w:rPr>
          <w:lang w:val="en-NZ"/>
        </w:rPr>
      </w:pPr>
    </w:p>
    <w:p w:rsidR="00CC7FD3" w:rsidRPr="00CC7FD3" w:rsidRDefault="00CC7FD3" w:rsidP="00971CC8">
      <w:pPr>
        <w:ind w:left="-567"/>
        <w:rPr>
          <w:lang w:val="en-NZ"/>
        </w:rPr>
      </w:pPr>
    </w:p>
    <w:p w:rsidR="00872B74" w:rsidRDefault="00872B74" w:rsidP="00971CC8">
      <w:pPr>
        <w:ind w:left="-567"/>
        <w:rPr>
          <w:lang w:val="en-NZ"/>
        </w:rPr>
      </w:pPr>
    </w:p>
    <w:p w:rsidR="00872B74" w:rsidRDefault="00872B74" w:rsidP="00971CC8">
      <w:pPr>
        <w:ind w:left="-567"/>
        <w:rPr>
          <w:lang w:val="en-NZ"/>
        </w:rPr>
      </w:pPr>
    </w:p>
    <w:p w:rsidR="00872B74" w:rsidRDefault="00872B74" w:rsidP="00971CC8">
      <w:pPr>
        <w:ind w:left="-567"/>
        <w:rPr>
          <w:lang w:val="en-NZ"/>
        </w:rPr>
      </w:pPr>
    </w:p>
    <w:p w:rsidR="00872B74" w:rsidRDefault="00872B74" w:rsidP="00971CC8">
      <w:pPr>
        <w:ind w:left="-567"/>
        <w:rPr>
          <w:lang w:val="en-NZ"/>
        </w:rPr>
      </w:pPr>
    </w:p>
    <w:p w:rsidR="00872B74" w:rsidRDefault="00872B74" w:rsidP="00971CC8">
      <w:pPr>
        <w:ind w:left="-567"/>
        <w:rPr>
          <w:lang w:val="en-NZ"/>
        </w:rPr>
      </w:pPr>
    </w:p>
    <w:p w:rsidR="00E83B45" w:rsidRDefault="00E83B45" w:rsidP="00971CC8">
      <w:pPr>
        <w:ind w:left="-567"/>
        <w:rPr>
          <w:lang w:val="en-NZ"/>
        </w:rPr>
      </w:pPr>
    </w:p>
    <w:p w:rsidR="00E83B45" w:rsidRDefault="00E83B45" w:rsidP="00971CC8">
      <w:pPr>
        <w:ind w:left="-567"/>
        <w:rPr>
          <w:lang w:val="en-NZ"/>
        </w:rPr>
      </w:pPr>
    </w:p>
    <w:p w:rsidR="00E83B45" w:rsidRDefault="00E83B45" w:rsidP="00971CC8">
      <w:pPr>
        <w:tabs>
          <w:tab w:val="left" w:pos="3969"/>
        </w:tabs>
        <w:ind w:left="-567"/>
        <w:rPr>
          <w:lang w:val="en-NZ"/>
        </w:rPr>
      </w:pPr>
    </w:p>
    <w:p w:rsidR="00E83B45" w:rsidRDefault="00E83B45" w:rsidP="00971CC8">
      <w:pPr>
        <w:tabs>
          <w:tab w:val="left" w:pos="3969"/>
        </w:tabs>
        <w:ind w:left="-567"/>
        <w:rPr>
          <w:lang w:val="en-NZ"/>
        </w:rPr>
      </w:pPr>
    </w:p>
    <w:p w:rsidR="00B15464" w:rsidRDefault="00B15464" w:rsidP="00971CC8">
      <w:pPr>
        <w:ind w:left="-567"/>
        <w:rPr>
          <w:lang w:val="en-NZ"/>
        </w:rPr>
      </w:pPr>
    </w:p>
    <w:p w:rsidR="00402C78" w:rsidRDefault="00402C78" w:rsidP="00971CC8">
      <w:pPr>
        <w:ind w:left="-567"/>
        <w:rPr>
          <w:lang w:val="en-NZ"/>
        </w:rPr>
      </w:pPr>
    </w:p>
    <w:p w:rsidR="00B15464" w:rsidRDefault="00B15464" w:rsidP="00971CC8">
      <w:pPr>
        <w:ind w:left="-567"/>
        <w:rPr>
          <w:lang w:val="en-NZ"/>
        </w:rPr>
      </w:pPr>
    </w:p>
    <w:p w:rsidR="00B15464" w:rsidRDefault="00B15464" w:rsidP="00971CC8">
      <w:pPr>
        <w:ind w:left="-567"/>
        <w:rPr>
          <w:lang w:val="en-NZ"/>
        </w:rPr>
      </w:pPr>
    </w:p>
    <w:p w:rsidR="00E30526" w:rsidRPr="00E30526" w:rsidRDefault="00E30526" w:rsidP="00971CC8">
      <w:pPr>
        <w:ind w:left="-567"/>
        <w:rPr>
          <w:lang w:val="en-NZ"/>
        </w:rPr>
      </w:pPr>
    </w:p>
    <w:sectPr w:rsidR="00E30526" w:rsidRPr="00E3052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1C" w:rsidRDefault="0018091C" w:rsidP="007271BA">
      <w:pPr>
        <w:spacing w:after="0" w:line="240" w:lineRule="auto"/>
      </w:pPr>
      <w:r>
        <w:separator/>
      </w:r>
    </w:p>
  </w:endnote>
  <w:endnote w:type="continuationSeparator" w:id="0">
    <w:p w:rsidR="0018091C" w:rsidRDefault="0018091C" w:rsidP="0072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896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6D29" w:rsidRDefault="00C96D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4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D29" w:rsidRDefault="00C96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1C" w:rsidRDefault="0018091C" w:rsidP="007271BA">
      <w:pPr>
        <w:spacing w:after="0" w:line="240" w:lineRule="auto"/>
      </w:pPr>
      <w:r>
        <w:separator/>
      </w:r>
    </w:p>
  </w:footnote>
  <w:footnote w:type="continuationSeparator" w:id="0">
    <w:p w:rsidR="0018091C" w:rsidRDefault="0018091C" w:rsidP="00727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0E3"/>
    <w:multiLevelType w:val="hybridMultilevel"/>
    <w:tmpl w:val="0AC0D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1B85"/>
    <w:multiLevelType w:val="hybridMultilevel"/>
    <w:tmpl w:val="E02A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C1867"/>
    <w:multiLevelType w:val="hybridMultilevel"/>
    <w:tmpl w:val="A7642670"/>
    <w:lvl w:ilvl="0" w:tplc="1A06A2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E42AD"/>
    <w:multiLevelType w:val="hybridMultilevel"/>
    <w:tmpl w:val="A04C1C5A"/>
    <w:lvl w:ilvl="0" w:tplc="E2FEE5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93C01"/>
    <w:multiLevelType w:val="hybridMultilevel"/>
    <w:tmpl w:val="6C7EBF60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CA39C1"/>
    <w:multiLevelType w:val="multilevel"/>
    <w:tmpl w:val="AB34876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A8F5290"/>
    <w:multiLevelType w:val="hybridMultilevel"/>
    <w:tmpl w:val="F508C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E5EB3"/>
    <w:multiLevelType w:val="hybridMultilevel"/>
    <w:tmpl w:val="9A868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A1DFA"/>
    <w:multiLevelType w:val="hybridMultilevel"/>
    <w:tmpl w:val="20BE79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237EB"/>
    <w:multiLevelType w:val="hybridMultilevel"/>
    <w:tmpl w:val="794E42EA"/>
    <w:lvl w:ilvl="0" w:tplc="D2FC8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1F3D01"/>
    <w:multiLevelType w:val="hybridMultilevel"/>
    <w:tmpl w:val="89F88A0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4F768C"/>
    <w:multiLevelType w:val="hybridMultilevel"/>
    <w:tmpl w:val="3BE8C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B130C"/>
    <w:multiLevelType w:val="hybridMultilevel"/>
    <w:tmpl w:val="3F46C6EC"/>
    <w:lvl w:ilvl="0" w:tplc="0809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8" w:hanging="360"/>
      </w:pPr>
    </w:lvl>
    <w:lvl w:ilvl="2" w:tplc="0809001B" w:tentative="1">
      <w:start w:val="1"/>
      <w:numFmt w:val="lowerRoman"/>
      <w:lvlText w:val="%3."/>
      <w:lvlJc w:val="right"/>
      <w:pPr>
        <w:ind w:left="2438" w:hanging="180"/>
      </w:pPr>
    </w:lvl>
    <w:lvl w:ilvl="3" w:tplc="0809000F" w:tentative="1">
      <w:start w:val="1"/>
      <w:numFmt w:val="decimal"/>
      <w:lvlText w:val="%4."/>
      <w:lvlJc w:val="left"/>
      <w:pPr>
        <w:ind w:left="3158" w:hanging="360"/>
      </w:pPr>
    </w:lvl>
    <w:lvl w:ilvl="4" w:tplc="08090019" w:tentative="1">
      <w:start w:val="1"/>
      <w:numFmt w:val="lowerLetter"/>
      <w:lvlText w:val="%5."/>
      <w:lvlJc w:val="left"/>
      <w:pPr>
        <w:ind w:left="3878" w:hanging="360"/>
      </w:pPr>
    </w:lvl>
    <w:lvl w:ilvl="5" w:tplc="0809001B" w:tentative="1">
      <w:start w:val="1"/>
      <w:numFmt w:val="lowerRoman"/>
      <w:lvlText w:val="%6."/>
      <w:lvlJc w:val="right"/>
      <w:pPr>
        <w:ind w:left="4598" w:hanging="180"/>
      </w:pPr>
    </w:lvl>
    <w:lvl w:ilvl="6" w:tplc="0809000F" w:tentative="1">
      <w:start w:val="1"/>
      <w:numFmt w:val="decimal"/>
      <w:lvlText w:val="%7."/>
      <w:lvlJc w:val="left"/>
      <w:pPr>
        <w:ind w:left="5318" w:hanging="360"/>
      </w:pPr>
    </w:lvl>
    <w:lvl w:ilvl="7" w:tplc="08090019" w:tentative="1">
      <w:start w:val="1"/>
      <w:numFmt w:val="lowerLetter"/>
      <w:lvlText w:val="%8."/>
      <w:lvlJc w:val="left"/>
      <w:pPr>
        <w:ind w:left="6038" w:hanging="360"/>
      </w:pPr>
    </w:lvl>
    <w:lvl w:ilvl="8" w:tplc="08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3">
    <w:nsid w:val="1BC22953"/>
    <w:multiLevelType w:val="hybridMultilevel"/>
    <w:tmpl w:val="2F0A1F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7581B"/>
    <w:multiLevelType w:val="hybridMultilevel"/>
    <w:tmpl w:val="B6D0B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E4DDE"/>
    <w:multiLevelType w:val="hybridMultilevel"/>
    <w:tmpl w:val="0CD8F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ADE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87EB59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A758C6"/>
    <w:multiLevelType w:val="hybridMultilevel"/>
    <w:tmpl w:val="88162A44"/>
    <w:lvl w:ilvl="0" w:tplc="CBD8A056">
      <w:start w:val="1"/>
      <w:numFmt w:val="lowerRoman"/>
      <w:lvlText w:val="%1."/>
      <w:lvlJc w:val="left"/>
      <w:pPr>
        <w:ind w:left="18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258B7385"/>
    <w:multiLevelType w:val="hybridMultilevel"/>
    <w:tmpl w:val="138AD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301BA"/>
    <w:multiLevelType w:val="hybridMultilevel"/>
    <w:tmpl w:val="D64EF202"/>
    <w:lvl w:ilvl="0" w:tplc="49A475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9D7034"/>
    <w:multiLevelType w:val="hybridMultilevel"/>
    <w:tmpl w:val="B420A9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54794"/>
    <w:multiLevelType w:val="hybridMultilevel"/>
    <w:tmpl w:val="F28C80B8"/>
    <w:lvl w:ilvl="0" w:tplc="AA3EAADA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36632433"/>
    <w:multiLevelType w:val="multilevel"/>
    <w:tmpl w:val="FF88CE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7A33921"/>
    <w:multiLevelType w:val="hybridMultilevel"/>
    <w:tmpl w:val="37BA6AFC"/>
    <w:lvl w:ilvl="0" w:tplc="6ADE21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0A3A19"/>
    <w:multiLevelType w:val="hybridMultilevel"/>
    <w:tmpl w:val="FF76E2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D4250"/>
    <w:multiLevelType w:val="hybridMultilevel"/>
    <w:tmpl w:val="380ED048"/>
    <w:lvl w:ilvl="0" w:tplc="FA369504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333877"/>
    <w:multiLevelType w:val="hybridMultilevel"/>
    <w:tmpl w:val="004A8840"/>
    <w:lvl w:ilvl="0" w:tplc="2040B4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B913AE"/>
    <w:multiLevelType w:val="hybridMultilevel"/>
    <w:tmpl w:val="A858D5CA"/>
    <w:lvl w:ilvl="0" w:tplc="E550B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CE3E74"/>
    <w:multiLevelType w:val="hybridMultilevel"/>
    <w:tmpl w:val="9496E2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93F28F5"/>
    <w:multiLevelType w:val="hybridMultilevel"/>
    <w:tmpl w:val="99E68F62"/>
    <w:lvl w:ilvl="0" w:tplc="C50625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C604FF"/>
    <w:multiLevelType w:val="hybridMultilevel"/>
    <w:tmpl w:val="44AE4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63CBD"/>
    <w:multiLevelType w:val="hybridMultilevel"/>
    <w:tmpl w:val="5B065F9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AE3559"/>
    <w:multiLevelType w:val="hybridMultilevel"/>
    <w:tmpl w:val="9AAAF8D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0A3A41"/>
    <w:multiLevelType w:val="multilevel"/>
    <w:tmpl w:val="9EA6D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>
    <w:nsid w:val="59FB3C94"/>
    <w:multiLevelType w:val="hybridMultilevel"/>
    <w:tmpl w:val="7A382AE4"/>
    <w:lvl w:ilvl="0" w:tplc="5F861B8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038110C"/>
    <w:multiLevelType w:val="hybridMultilevel"/>
    <w:tmpl w:val="E708B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848AE"/>
    <w:multiLevelType w:val="hybridMultilevel"/>
    <w:tmpl w:val="CCEADA14"/>
    <w:lvl w:ilvl="0" w:tplc="08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>
    <w:nsid w:val="673E7372"/>
    <w:multiLevelType w:val="hybridMultilevel"/>
    <w:tmpl w:val="4DDC4E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A726B"/>
    <w:multiLevelType w:val="hybridMultilevel"/>
    <w:tmpl w:val="54F47DE8"/>
    <w:lvl w:ilvl="0" w:tplc="D8A269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32D9E"/>
    <w:multiLevelType w:val="hybridMultilevel"/>
    <w:tmpl w:val="B6740748"/>
    <w:lvl w:ilvl="0" w:tplc="ACA240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8D57A7"/>
    <w:multiLevelType w:val="hybridMultilevel"/>
    <w:tmpl w:val="34C02026"/>
    <w:lvl w:ilvl="0" w:tplc="2040B4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5558C4"/>
    <w:multiLevelType w:val="hybridMultilevel"/>
    <w:tmpl w:val="B25AA550"/>
    <w:lvl w:ilvl="0" w:tplc="CBD8A056">
      <w:start w:val="1"/>
      <w:numFmt w:val="lowerRoman"/>
      <w:lvlText w:val="%1."/>
      <w:lvlJc w:val="left"/>
      <w:pPr>
        <w:ind w:left="18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71441C55"/>
    <w:multiLevelType w:val="hybridMultilevel"/>
    <w:tmpl w:val="5D0AD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311F3"/>
    <w:multiLevelType w:val="hybridMultilevel"/>
    <w:tmpl w:val="EEF0F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A135A"/>
    <w:multiLevelType w:val="hybridMultilevel"/>
    <w:tmpl w:val="EB3280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64088"/>
    <w:multiLevelType w:val="hybridMultilevel"/>
    <w:tmpl w:val="E32478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61393"/>
    <w:multiLevelType w:val="hybridMultilevel"/>
    <w:tmpl w:val="52CCDDD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C063785"/>
    <w:multiLevelType w:val="hybridMultilevel"/>
    <w:tmpl w:val="E326A77A"/>
    <w:lvl w:ilvl="0" w:tplc="F1248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EA3E93"/>
    <w:multiLevelType w:val="hybridMultilevel"/>
    <w:tmpl w:val="7FDA63E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23"/>
  </w:num>
  <w:num w:numId="4">
    <w:abstractNumId w:val="21"/>
  </w:num>
  <w:num w:numId="5">
    <w:abstractNumId w:val="6"/>
  </w:num>
  <w:num w:numId="6">
    <w:abstractNumId w:val="37"/>
  </w:num>
  <w:num w:numId="7">
    <w:abstractNumId w:val="40"/>
  </w:num>
  <w:num w:numId="8">
    <w:abstractNumId w:val="42"/>
  </w:num>
  <w:num w:numId="9">
    <w:abstractNumId w:val="34"/>
  </w:num>
  <w:num w:numId="10">
    <w:abstractNumId w:val="28"/>
  </w:num>
  <w:num w:numId="11">
    <w:abstractNumId w:val="33"/>
  </w:num>
  <w:num w:numId="12">
    <w:abstractNumId w:val="16"/>
  </w:num>
  <w:num w:numId="13">
    <w:abstractNumId w:val="3"/>
  </w:num>
  <w:num w:numId="14">
    <w:abstractNumId w:val="20"/>
  </w:num>
  <w:num w:numId="15">
    <w:abstractNumId w:val="38"/>
  </w:num>
  <w:num w:numId="16">
    <w:abstractNumId w:val="24"/>
  </w:num>
  <w:num w:numId="17">
    <w:abstractNumId w:val="18"/>
  </w:num>
  <w:num w:numId="18">
    <w:abstractNumId w:val="29"/>
  </w:num>
  <w:num w:numId="19">
    <w:abstractNumId w:val="22"/>
  </w:num>
  <w:num w:numId="20">
    <w:abstractNumId w:val="2"/>
  </w:num>
  <w:num w:numId="21">
    <w:abstractNumId w:val="46"/>
  </w:num>
  <w:num w:numId="22">
    <w:abstractNumId w:val="32"/>
  </w:num>
  <w:num w:numId="23">
    <w:abstractNumId w:val="5"/>
  </w:num>
  <w:num w:numId="24">
    <w:abstractNumId w:val="9"/>
  </w:num>
  <w:num w:numId="25">
    <w:abstractNumId w:val="26"/>
  </w:num>
  <w:num w:numId="26">
    <w:abstractNumId w:val="35"/>
  </w:num>
  <w:num w:numId="27">
    <w:abstractNumId w:val="39"/>
  </w:num>
  <w:num w:numId="28">
    <w:abstractNumId w:val="25"/>
  </w:num>
  <w:num w:numId="29">
    <w:abstractNumId w:val="47"/>
  </w:num>
  <w:num w:numId="30">
    <w:abstractNumId w:val="45"/>
  </w:num>
  <w:num w:numId="31">
    <w:abstractNumId w:val="31"/>
  </w:num>
  <w:num w:numId="32">
    <w:abstractNumId w:val="10"/>
  </w:num>
  <w:num w:numId="33">
    <w:abstractNumId w:val="27"/>
  </w:num>
  <w:num w:numId="34">
    <w:abstractNumId w:val="12"/>
  </w:num>
  <w:num w:numId="35">
    <w:abstractNumId w:val="15"/>
  </w:num>
  <w:num w:numId="36">
    <w:abstractNumId w:val="11"/>
  </w:num>
  <w:num w:numId="37">
    <w:abstractNumId w:val="36"/>
  </w:num>
  <w:num w:numId="38">
    <w:abstractNumId w:val="4"/>
  </w:num>
  <w:num w:numId="39">
    <w:abstractNumId w:val="30"/>
  </w:num>
  <w:num w:numId="40">
    <w:abstractNumId w:val="1"/>
  </w:num>
  <w:num w:numId="41">
    <w:abstractNumId w:val="41"/>
  </w:num>
  <w:num w:numId="42">
    <w:abstractNumId w:val="17"/>
  </w:num>
  <w:num w:numId="43">
    <w:abstractNumId w:val="7"/>
  </w:num>
  <w:num w:numId="44">
    <w:abstractNumId w:val="13"/>
  </w:num>
  <w:num w:numId="45">
    <w:abstractNumId w:val="14"/>
  </w:num>
  <w:num w:numId="46">
    <w:abstractNumId w:val="19"/>
  </w:num>
  <w:num w:numId="47">
    <w:abstractNumId w:val="4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26"/>
    <w:rsid w:val="0003072D"/>
    <w:rsid w:val="00037D9D"/>
    <w:rsid w:val="00042446"/>
    <w:rsid w:val="000564E9"/>
    <w:rsid w:val="000748FF"/>
    <w:rsid w:val="00076E05"/>
    <w:rsid w:val="00096667"/>
    <w:rsid w:val="000E0192"/>
    <w:rsid w:val="000F27BF"/>
    <w:rsid w:val="000F682A"/>
    <w:rsid w:val="001447B6"/>
    <w:rsid w:val="00175830"/>
    <w:rsid w:val="0018091C"/>
    <w:rsid w:val="001923AF"/>
    <w:rsid w:val="001976CB"/>
    <w:rsid w:val="001A340E"/>
    <w:rsid w:val="001B51A4"/>
    <w:rsid w:val="001C3070"/>
    <w:rsid w:val="001F5CF8"/>
    <w:rsid w:val="002624E3"/>
    <w:rsid w:val="00272026"/>
    <w:rsid w:val="002744C1"/>
    <w:rsid w:val="00274DBF"/>
    <w:rsid w:val="00295AE4"/>
    <w:rsid w:val="002D49A9"/>
    <w:rsid w:val="002F6719"/>
    <w:rsid w:val="00316E81"/>
    <w:rsid w:val="00325ED1"/>
    <w:rsid w:val="00337353"/>
    <w:rsid w:val="003442C7"/>
    <w:rsid w:val="0036691C"/>
    <w:rsid w:val="00381B25"/>
    <w:rsid w:val="00391ECB"/>
    <w:rsid w:val="003A022E"/>
    <w:rsid w:val="003E3C91"/>
    <w:rsid w:val="004025EB"/>
    <w:rsid w:val="00402C78"/>
    <w:rsid w:val="00422763"/>
    <w:rsid w:val="00442E40"/>
    <w:rsid w:val="00486DFD"/>
    <w:rsid w:val="004F709C"/>
    <w:rsid w:val="00514AF9"/>
    <w:rsid w:val="00515C96"/>
    <w:rsid w:val="0053285B"/>
    <w:rsid w:val="00542D76"/>
    <w:rsid w:val="00580B2C"/>
    <w:rsid w:val="00587241"/>
    <w:rsid w:val="005E3F20"/>
    <w:rsid w:val="00657BF7"/>
    <w:rsid w:val="00674DE7"/>
    <w:rsid w:val="006817D4"/>
    <w:rsid w:val="00685BD2"/>
    <w:rsid w:val="00693FCD"/>
    <w:rsid w:val="006A032D"/>
    <w:rsid w:val="006B0485"/>
    <w:rsid w:val="006B2F52"/>
    <w:rsid w:val="006C75C5"/>
    <w:rsid w:val="006C78D1"/>
    <w:rsid w:val="006E4B4C"/>
    <w:rsid w:val="006F2253"/>
    <w:rsid w:val="0070442E"/>
    <w:rsid w:val="007271BA"/>
    <w:rsid w:val="007305FA"/>
    <w:rsid w:val="007605FD"/>
    <w:rsid w:val="00764C1F"/>
    <w:rsid w:val="00766353"/>
    <w:rsid w:val="00786652"/>
    <w:rsid w:val="0079658F"/>
    <w:rsid w:val="00796D2C"/>
    <w:rsid w:val="007A2377"/>
    <w:rsid w:val="007A644B"/>
    <w:rsid w:val="007B1F79"/>
    <w:rsid w:val="00812505"/>
    <w:rsid w:val="008233C0"/>
    <w:rsid w:val="00860CC3"/>
    <w:rsid w:val="00860E72"/>
    <w:rsid w:val="00872B74"/>
    <w:rsid w:val="008B49D3"/>
    <w:rsid w:val="008E585C"/>
    <w:rsid w:val="008E7112"/>
    <w:rsid w:val="00933EFC"/>
    <w:rsid w:val="0097001C"/>
    <w:rsid w:val="00971CC8"/>
    <w:rsid w:val="00997A8A"/>
    <w:rsid w:val="009A1FB5"/>
    <w:rsid w:val="009D2ECF"/>
    <w:rsid w:val="009F34F6"/>
    <w:rsid w:val="00A6543F"/>
    <w:rsid w:val="00A878B4"/>
    <w:rsid w:val="00A90CA3"/>
    <w:rsid w:val="00A91606"/>
    <w:rsid w:val="00AD3F23"/>
    <w:rsid w:val="00B0263D"/>
    <w:rsid w:val="00B15464"/>
    <w:rsid w:val="00B46A24"/>
    <w:rsid w:val="00B6343A"/>
    <w:rsid w:val="00B645CE"/>
    <w:rsid w:val="00B64F04"/>
    <w:rsid w:val="00B66396"/>
    <w:rsid w:val="00B8620B"/>
    <w:rsid w:val="00B87F6C"/>
    <w:rsid w:val="00BC1D6A"/>
    <w:rsid w:val="00BE508F"/>
    <w:rsid w:val="00BE7529"/>
    <w:rsid w:val="00BF724F"/>
    <w:rsid w:val="00C534BF"/>
    <w:rsid w:val="00C55A12"/>
    <w:rsid w:val="00C755D4"/>
    <w:rsid w:val="00C76382"/>
    <w:rsid w:val="00C76A82"/>
    <w:rsid w:val="00C91DCE"/>
    <w:rsid w:val="00C96D29"/>
    <w:rsid w:val="00CA5718"/>
    <w:rsid w:val="00CB71B2"/>
    <w:rsid w:val="00CC0B4E"/>
    <w:rsid w:val="00CC7FD3"/>
    <w:rsid w:val="00CE08E8"/>
    <w:rsid w:val="00CE19C1"/>
    <w:rsid w:val="00CE2C7C"/>
    <w:rsid w:val="00CF7E2D"/>
    <w:rsid w:val="00D13E35"/>
    <w:rsid w:val="00D42DD5"/>
    <w:rsid w:val="00D45C61"/>
    <w:rsid w:val="00D52458"/>
    <w:rsid w:val="00D60286"/>
    <w:rsid w:val="00D8076C"/>
    <w:rsid w:val="00D85C33"/>
    <w:rsid w:val="00DB0A39"/>
    <w:rsid w:val="00DB493D"/>
    <w:rsid w:val="00DC4733"/>
    <w:rsid w:val="00DC686D"/>
    <w:rsid w:val="00DC74DE"/>
    <w:rsid w:val="00DD66C7"/>
    <w:rsid w:val="00DF7E0A"/>
    <w:rsid w:val="00E30526"/>
    <w:rsid w:val="00E66DFB"/>
    <w:rsid w:val="00E83B45"/>
    <w:rsid w:val="00E90412"/>
    <w:rsid w:val="00EE2B69"/>
    <w:rsid w:val="00EF756D"/>
    <w:rsid w:val="00F210EE"/>
    <w:rsid w:val="00F2448F"/>
    <w:rsid w:val="00F30CD8"/>
    <w:rsid w:val="00F51971"/>
    <w:rsid w:val="00FA0839"/>
    <w:rsid w:val="00FA0B87"/>
    <w:rsid w:val="00FB65B4"/>
    <w:rsid w:val="00FE7EA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BA"/>
  </w:style>
  <w:style w:type="paragraph" w:styleId="Footer">
    <w:name w:val="footer"/>
    <w:basedOn w:val="Normal"/>
    <w:link w:val="FooterChar"/>
    <w:uiPriority w:val="99"/>
    <w:unhideWhenUsed/>
    <w:rsid w:val="00727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BA"/>
  </w:style>
  <w:style w:type="paragraph" w:styleId="Footer">
    <w:name w:val="footer"/>
    <w:basedOn w:val="Normal"/>
    <w:link w:val="FooterChar"/>
    <w:uiPriority w:val="99"/>
    <w:unhideWhenUsed/>
    <w:rsid w:val="00727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85DB-293E-4970-897D-243BEE6A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2019-09-26T03:31:00Z</cp:lastPrinted>
  <dcterms:created xsi:type="dcterms:W3CDTF">2019-09-26T03:35:00Z</dcterms:created>
  <dcterms:modified xsi:type="dcterms:W3CDTF">2019-09-26T03:35:00Z</dcterms:modified>
</cp:coreProperties>
</file>